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89B" w:rsidRPr="00F07E4F" w:rsidRDefault="0081789B" w:rsidP="005210F5">
      <w:pPr>
        <w:jc w:val="center"/>
        <w:rPr>
          <w:rFonts w:asciiTheme="minorHAnsi" w:hAnsiTheme="minorHAnsi"/>
          <w:b/>
          <w:sz w:val="32"/>
          <w:szCs w:val="32"/>
          <w:u w:val="single"/>
        </w:rPr>
      </w:pPr>
      <w:r w:rsidRPr="00F07E4F">
        <w:rPr>
          <w:rFonts w:asciiTheme="minorHAnsi" w:hAnsiTheme="minorHAnsi"/>
          <w:b/>
          <w:sz w:val="32"/>
          <w:szCs w:val="32"/>
        </w:rPr>
        <w:t xml:space="preserve">Zmluva o dielo </w:t>
      </w:r>
    </w:p>
    <w:p w:rsidR="0081789B" w:rsidRPr="00F07E4F" w:rsidRDefault="001123C6" w:rsidP="009268B5">
      <w:pPr>
        <w:pStyle w:val="Bezriadkovania"/>
        <w:jc w:val="center"/>
        <w:rPr>
          <w:rFonts w:asciiTheme="minorHAnsi" w:hAnsiTheme="minorHAnsi"/>
          <w:sz w:val="22"/>
          <w:szCs w:val="22"/>
        </w:rPr>
      </w:pPr>
      <w:r w:rsidRPr="00F07E4F">
        <w:rPr>
          <w:rFonts w:asciiTheme="minorHAnsi" w:hAnsiTheme="minorHAnsi"/>
          <w:b/>
          <w:sz w:val="22"/>
          <w:szCs w:val="22"/>
        </w:rPr>
        <w:t>u</w:t>
      </w:r>
      <w:r w:rsidR="0081789B" w:rsidRPr="00F07E4F">
        <w:rPr>
          <w:rFonts w:asciiTheme="minorHAnsi" w:hAnsiTheme="minorHAnsi"/>
          <w:b/>
          <w:sz w:val="22"/>
          <w:szCs w:val="22"/>
        </w:rPr>
        <w:t xml:space="preserve">zatvorená medzi objednávateľom a zhotoviteľom podľa § 536 a </w:t>
      </w:r>
      <w:proofErr w:type="spellStart"/>
      <w:r w:rsidR="0081789B" w:rsidRPr="00F07E4F">
        <w:rPr>
          <w:rFonts w:asciiTheme="minorHAnsi" w:hAnsiTheme="minorHAnsi"/>
          <w:b/>
          <w:sz w:val="22"/>
          <w:szCs w:val="22"/>
        </w:rPr>
        <w:t>nasl</w:t>
      </w:r>
      <w:proofErr w:type="spellEnd"/>
      <w:r w:rsidR="0081789B" w:rsidRPr="00F07E4F">
        <w:rPr>
          <w:rFonts w:asciiTheme="minorHAnsi" w:hAnsiTheme="minorHAnsi"/>
          <w:b/>
          <w:sz w:val="22"/>
          <w:szCs w:val="22"/>
        </w:rPr>
        <w:t>. zákona 513/1991</w:t>
      </w:r>
    </w:p>
    <w:p w:rsidR="0081789B" w:rsidRPr="00F07E4F" w:rsidRDefault="0081789B" w:rsidP="009268B5">
      <w:pPr>
        <w:pStyle w:val="Bezriadkovania"/>
        <w:jc w:val="center"/>
        <w:rPr>
          <w:rFonts w:asciiTheme="minorHAnsi" w:hAnsiTheme="minorHAnsi"/>
          <w:b/>
          <w:sz w:val="22"/>
          <w:szCs w:val="22"/>
        </w:rPr>
      </w:pPr>
      <w:r w:rsidRPr="00F07E4F">
        <w:rPr>
          <w:rFonts w:asciiTheme="minorHAnsi" w:hAnsiTheme="minorHAnsi"/>
          <w:b/>
          <w:sz w:val="22"/>
          <w:szCs w:val="22"/>
        </w:rPr>
        <w:t>Zb. – Obchodného zákonníka v znení neskorších zmien a doplnkov (ďalej len „zmluva“)</w:t>
      </w:r>
    </w:p>
    <w:p w:rsidR="00F12E67" w:rsidRPr="00F07E4F" w:rsidRDefault="00F12E67" w:rsidP="00F12E67">
      <w:pPr>
        <w:autoSpaceDE w:val="0"/>
        <w:autoSpaceDN w:val="0"/>
        <w:adjustRightInd w:val="0"/>
        <w:ind w:firstLine="120"/>
        <w:jc w:val="center"/>
        <w:rPr>
          <w:rFonts w:ascii="Calibri" w:hAnsi="Calibri"/>
          <w:b/>
          <w:bCs/>
          <w:sz w:val="22"/>
          <w:szCs w:val="22"/>
        </w:rPr>
      </w:pPr>
    </w:p>
    <w:p w:rsidR="00F12E67" w:rsidRPr="00307EB1" w:rsidRDefault="00F12E67" w:rsidP="00F12E67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307EB1">
        <w:rPr>
          <w:rFonts w:asciiTheme="minorHAnsi" w:hAnsiTheme="minorHAnsi"/>
          <w:b/>
          <w:bCs/>
          <w:sz w:val="22"/>
          <w:szCs w:val="22"/>
        </w:rPr>
        <w:t>Preambula</w:t>
      </w:r>
    </w:p>
    <w:p w:rsidR="00F12E67" w:rsidRDefault="00F12E67" w:rsidP="00F12E67">
      <w:pPr>
        <w:jc w:val="both"/>
        <w:rPr>
          <w:rStyle w:val="pre"/>
          <w:rFonts w:asciiTheme="minorHAnsi" w:hAnsiTheme="minorHAnsi"/>
          <w:sz w:val="22"/>
          <w:szCs w:val="22"/>
        </w:rPr>
      </w:pPr>
      <w:r w:rsidRPr="00F07E4F">
        <w:rPr>
          <w:rFonts w:asciiTheme="minorHAnsi" w:hAnsiTheme="minorHAnsi"/>
          <w:sz w:val="22"/>
          <w:szCs w:val="22"/>
        </w:rPr>
        <w:t>Táto zmluva sa uzatvára ako výsledok</w:t>
      </w:r>
      <w:r w:rsidRPr="00F07E4F">
        <w:rPr>
          <w:rFonts w:ascii="Calibri" w:hAnsi="Calibri"/>
          <w:sz w:val="22"/>
          <w:szCs w:val="22"/>
        </w:rPr>
        <w:t xml:space="preserve"> verejného obstarávania </w:t>
      </w:r>
      <w:r w:rsidRPr="00F07E4F">
        <w:rPr>
          <w:rFonts w:ascii="Calibri" w:hAnsi="Calibri"/>
          <w:bCs/>
          <w:sz w:val="22"/>
          <w:szCs w:val="22"/>
        </w:rPr>
        <w:t xml:space="preserve">- </w:t>
      </w:r>
      <w:r w:rsidRPr="00F07E4F">
        <w:rPr>
          <w:rFonts w:ascii="Calibri" w:hAnsi="Calibri"/>
          <w:sz w:val="22"/>
          <w:szCs w:val="22"/>
        </w:rPr>
        <w:t xml:space="preserve">zákazka s nízkou hodnotou na uskutočnenie stavebných prác - postup </w:t>
      </w:r>
      <w:r w:rsidRPr="00F07E4F">
        <w:rPr>
          <w:rFonts w:ascii="Calibri" w:hAnsi="Calibri"/>
          <w:bCs/>
          <w:sz w:val="22"/>
          <w:szCs w:val="22"/>
        </w:rPr>
        <w:t xml:space="preserve"> podľa § 117 zákona č.343/2015 Z.z o verejnom obstarávaní</w:t>
      </w:r>
    </w:p>
    <w:p w:rsidR="00F12E67" w:rsidRDefault="00F12E67" w:rsidP="00F12E67">
      <w:pPr>
        <w:jc w:val="both"/>
        <w:rPr>
          <w:rStyle w:val="pre"/>
          <w:rFonts w:asciiTheme="minorHAnsi" w:hAnsiTheme="minorHAnsi"/>
          <w:sz w:val="22"/>
          <w:szCs w:val="22"/>
        </w:rPr>
      </w:pPr>
    </w:p>
    <w:p w:rsidR="00F12E67" w:rsidRPr="00394936" w:rsidRDefault="00F12E67" w:rsidP="00F12E67">
      <w:pPr>
        <w:jc w:val="both"/>
        <w:rPr>
          <w:rFonts w:asciiTheme="minorHAnsi" w:hAnsiTheme="minorHAnsi"/>
          <w:sz w:val="22"/>
          <w:szCs w:val="22"/>
        </w:rPr>
      </w:pPr>
      <w:r w:rsidRPr="00307EB1">
        <w:rPr>
          <w:rStyle w:val="pre"/>
          <w:rFonts w:asciiTheme="minorHAnsi" w:hAnsiTheme="minorHAnsi"/>
          <w:sz w:val="22"/>
          <w:szCs w:val="22"/>
        </w:rPr>
        <w:t xml:space="preserve">Predmet zákazky je realizovaný v rámci projektu: </w:t>
      </w:r>
      <w:r w:rsidR="00C755F2">
        <w:rPr>
          <w:rFonts w:asciiTheme="minorHAnsi" w:hAnsiTheme="minorHAnsi" w:cs="Arial"/>
          <w:sz w:val="22"/>
          <w:szCs w:val="22"/>
        </w:rPr>
        <w:t>Podpora rozvoja športu pre rok 2019 z Úradu Vlády SR</w:t>
      </w:r>
      <w:r w:rsidR="00FD260F" w:rsidRPr="00394936">
        <w:rPr>
          <w:rFonts w:asciiTheme="minorHAnsi" w:hAnsiTheme="minorHAnsi" w:cs="Arial"/>
          <w:sz w:val="22"/>
          <w:szCs w:val="22"/>
        </w:rPr>
        <w:t xml:space="preserve"> </w:t>
      </w:r>
      <w:r w:rsidR="0062367A" w:rsidRPr="00394936">
        <w:rPr>
          <w:rFonts w:asciiTheme="minorHAnsi" w:hAnsiTheme="minorHAnsi" w:cs="Arial"/>
          <w:sz w:val="22"/>
          <w:szCs w:val="22"/>
        </w:rPr>
        <w:t xml:space="preserve"> </w:t>
      </w:r>
    </w:p>
    <w:p w:rsidR="00394936" w:rsidRPr="00F07E4F" w:rsidRDefault="00394936" w:rsidP="0062367A">
      <w:pPr>
        <w:jc w:val="both"/>
        <w:rPr>
          <w:rFonts w:asciiTheme="minorHAnsi" w:hAnsiTheme="minorHAnsi"/>
          <w:b/>
          <w:sz w:val="22"/>
          <w:szCs w:val="22"/>
        </w:rPr>
      </w:pPr>
    </w:p>
    <w:p w:rsidR="0081789B" w:rsidRPr="00F07E4F" w:rsidRDefault="0081789B" w:rsidP="009268B5">
      <w:pPr>
        <w:jc w:val="center"/>
        <w:rPr>
          <w:rFonts w:asciiTheme="minorHAnsi" w:hAnsiTheme="minorHAnsi"/>
          <w:sz w:val="22"/>
          <w:szCs w:val="22"/>
        </w:rPr>
      </w:pPr>
      <w:r w:rsidRPr="00F07E4F">
        <w:rPr>
          <w:rFonts w:asciiTheme="minorHAnsi" w:hAnsiTheme="minorHAnsi"/>
          <w:b/>
          <w:sz w:val="22"/>
          <w:szCs w:val="22"/>
        </w:rPr>
        <w:t>Čl.I. Zmluvné strany</w:t>
      </w:r>
    </w:p>
    <w:p w:rsidR="0024343E" w:rsidRPr="00F07E4F" w:rsidRDefault="0024343E" w:rsidP="009268B5">
      <w:pPr>
        <w:jc w:val="center"/>
        <w:rPr>
          <w:rFonts w:asciiTheme="minorHAnsi" w:hAnsiTheme="minorHAnsi"/>
          <w:sz w:val="22"/>
          <w:szCs w:val="22"/>
        </w:rPr>
      </w:pPr>
    </w:p>
    <w:p w:rsidR="00FC1127" w:rsidRPr="00FC1127" w:rsidRDefault="00FC1127" w:rsidP="00FC1127">
      <w:pPr>
        <w:rPr>
          <w:rFonts w:ascii="Calibri" w:hAnsi="Calibri"/>
          <w:b/>
          <w:sz w:val="22"/>
          <w:szCs w:val="22"/>
        </w:rPr>
      </w:pPr>
      <w:r w:rsidRPr="00FC1127">
        <w:rPr>
          <w:rFonts w:ascii="Calibri" w:hAnsi="Calibri"/>
          <w:b/>
          <w:sz w:val="22"/>
          <w:szCs w:val="22"/>
        </w:rPr>
        <w:t>Názov:</w:t>
      </w:r>
      <w:r w:rsidRPr="00FC1127">
        <w:rPr>
          <w:rFonts w:ascii="Calibri" w:hAnsi="Calibri"/>
          <w:b/>
          <w:sz w:val="22"/>
          <w:szCs w:val="22"/>
        </w:rPr>
        <w:tab/>
      </w:r>
      <w:r w:rsidRPr="00FC1127">
        <w:rPr>
          <w:rFonts w:ascii="Calibri" w:hAnsi="Calibri"/>
          <w:b/>
          <w:sz w:val="22"/>
          <w:szCs w:val="22"/>
        </w:rPr>
        <w:tab/>
        <w:t xml:space="preserve"> </w:t>
      </w:r>
      <w:r w:rsidRPr="00FC1127">
        <w:rPr>
          <w:rFonts w:ascii="Calibri" w:hAnsi="Calibri"/>
          <w:b/>
          <w:sz w:val="22"/>
          <w:szCs w:val="22"/>
        </w:rPr>
        <w:tab/>
        <w:t xml:space="preserve">Obec </w:t>
      </w:r>
      <w:r w:rsidR="00261194">
        <w:rPr>
          <w:rFonts w:ascii="Calibri" w:hAnsi="Calibri"/>
          <w:b/>
          <w:sz w:val="22"/>
          <w:szCs w:val="22"/>
        </w:rPr>
        <w:t>Hromoš</w:t>
      </w:r>
    </w:p>
    <w:p w:rsidR="00FC1127" w:rsidRPr="00541B5C" w:rsidRDefault="00FC1127" w:rsidP="00FC1127">
      <w:pPr>
        <w:rPr>
          <w:rFonts w:ascii="Calibri" w:hAnsi="Calibri"/>
          <w:bCs/>
          <w:sz w:val="22"/>
          <w:szCs w:val="22"/>
        </w:rPr>
      </w:pPr>
      <w:r w:rsidRPr="00435704">
        <w:rPr>
          <w:rFonts w:ascii="Calibri" w:hAnsi="Calibri"/>
          <w:bCs/>
          <w:sz w:val="22"/>
          <w:szCs w:val="22"/>
        </w:rPr>
        <w:t xml:space="preserve">Sídlo: </w:t>
      </w:r>
      <w:r w:rsidRPr="00435704">
        <w:rPr>
          <w:rFonts w:ascii="Calibri" w:hAnsi="Calibri"/>
          <w:bCs/>
          <w:sz w:val="22"/>
          <w:szCs w:val="22"/>
        </w:rPr>
        <w:tab/>
      </w:r>
      <w:r w:rsidRPr="00435704">
        <w:rPr>
          <w:rFonts w:ascii="Calibri" w:hAnsi="Calibri"/>
          <w:bCs/>
          <w:sz w:val="22"/>
          <w:szCs w:val="22"/>
        </w:rPr>
        <w:tab/>
      </w:r>
      <w:r w:rsidR="004C5D19" w:rsidRPr="00541B5C">
        <w:rPr>
          <w:rFonts w:ascii="Calibri" w:hAnsi="Calibri"/>
          <w:bCs/>
          <w:sz w:val="22"/>
          <w:szCs w:val="22"/>
        </w:rPr>
        <w:tab/>
      </w:r>
      <w:r w:rsidR="00261194" w:rsidRPr="00541B5C">
        <w:rPr>
          <w:rFonts w:asciiTheme="minorHAnsi" w:hAnsiTheme="minorHAnsi"/>
          <w:sz w:val="22"/>
          <w:szCs w:val="22"/>
        </w:rPr>
        <w:t>Hromoš č. 114, 065 45 Hromoš</w:t>
      </w:r>
    </w:p>
    <w:p w:rsidR="00FC1127" w:rsidRPr="00541B5C" w:rsidRDefault="00FC1127" w:rsidP="00FC1127">
      <w:pPr>
        <w:rPr>
          <w:rFonts w:ascii="Calibri" w:hAnsi="Calibri"/>
          <w:bCs/>
          <w:sz w:val="22"/>
          <w:szCs w:val="22"/>
        </w:rPr>
      </w:pPr>
      <w:r w:rsidRPr="00541B5C">
        <w:rPr>
          <w:rFonts w:ascii="Calibri" w:hAnsi="Calibri"/>
          <w:bCs/>
          <w:sz w:val="22"/>
          <w:szCs w:val="22"/>
        </w:rPr>
        <w:t xml:space="preserve">Štatutárny zástupca: </w:t>
      </w:r>
      <w:r w:rsidR="004C5D19" w:rsidRPr="00541B5C">
        <w:rPr>
          <w:rFonts w:ascii="Calibri" w:hAnsi="Calibri"/>
          <w:bCs/>
          <w:sz w:val="22"/>
          <w:szCs w:val="22"/>
        </w:rPr>
        <w:tab/>
      </w:r>
      <w:r w:rsidR="00261194" w:rsidRPr="00541B5C">
        <w:rPr>
          <w:rFonts w:asciiTheme="minorHAnsi" w:hAnsiTheme="minorHAnsi"/>
          <w:sz w:val="22"/>
          <w:szCs w:val="22"/>
        </w:rPr>
        <w:t>Maroš Kočiš, starosta obce</w:t>
      </w:r>
    </w:p>
    <w:p w:rsidR="00FC1127" w:rsidRPr="00541B5C" w:rsidRDefault="00FC1127" w:rsidP="00FC1127">
      <w:pPr>
        <w:rPr>
          <w:rFonts w:ascii="Calibri" w:hAnsi="Calibri"/>
          <w:bCs/>
          <w:sz w:val="22"/>
          <w:szCs w:val="22"/>
        </w:rPr>
      </w:pPr>
      <w:r w:rsidRPr="00541B5C">
        <w:rPr>
          <w:rFonts w:ascii="Calibri" w:hAnsi="Calibri"/>
          <w:bCs/>
          <w:sz w:val="22"/>
          <w:szCs w:val="22"/>
        </w:rPr>
        <w:t>IČO:</w:t>
      </w:r>
      <w:r w:rsidRPr="00541B5C">
        <w:rPr>
          <w:rFonts w:ascii="Calibri" w:hAnsi="Calibri"/>
          <w:bCs/>
          <w:sz w:val="22"/>
          <w:szCs w:val="22"/>
        </w:rPr>
        <w:tab/>
      </w:r>
      <w:r w:rsidRPr="00541B5C">
        <w:rPr>
          <w:rFonts w:ascii="Calibri" w:hAnsi="Calibri"/>
          <w:bCs/>
          <w:sz w:val="22"/>
          <w:szCs w:val="22"/>
        </w:rPr>
        <w:tab/>
      </w:r>
      <w:r w:rsidRPr="00541B5C">
        <w:rPr>
          <w:rFonts w:ascii="Calibri" w:hAnsi="Calibri"/>
          <w:bCs/>
          <w:sz w:val="22"/>
          <w:szCs w:val="22"/>
        </w:rPr>
        <w:tab/>
      </w:r>
      <w:r w:rsidR="00261194" w:rsidRPr="00541B5C">
        <w:rPr>
          <w:rFonts w:asciiTheme="minorHAnsi" w:hAnsiTheme="minorHAnsi"/>
          <w:sz w:val="22"/>
          <w:szCs w:val="22"/>
        </w:rPr>
        <w:t>00329908</w:t>
      </w:r>
    </w:p>
    <w:p w:rsidR="00861F7E" w:rsidRPr="00541B5C" w:rsidRDefault="00861F7E" w:rsidP="00FC1127">
      <w:pPr>
        <w:rPr>
          <w:rFonts w:ascii="Calibri" w:hAnsi="Calibri"/>
          <w:bCs/>
          <w:sz w:val="22"/>
          <w:szCs w:val="22"/>
        </w:rPr>
      </w:pPr>
      <w:r w:rsidRPr="00541B5C">
        <w:rPr>
          <w:rFonts w:ascii="Calibri" w:hAnsi="Calibri"/>
          <w:bCs/>
          <w:sz w:val="22"/>
          <w:szCs w:val="22"/>
        </w:rPr>
        <w:t>Tel.:</w:t>
      </w:r>
      <w:r w:rsidRPr="00541B5C">
        <w:rPr>
          <w:rFonts w:ascii="Calibri" w:hAnsi="Calibri"/>
          <w:bCs/>
          <w:sz w:val="22"/>
          <w:szCs w:val="22"/>
        </w:rPr>
        <w:tab/>
      </w:r>
      <w:r w:rsidRPr="00541B5C">
        <w:rPr>
          <w:rFonts w:ascii="Calibri" w:hAnsi="Calibri"/>
          <w:bCs/>
          <w:sz w:val="22"/>
          <w:szCs w:val="22"/>
        </w:rPr>
        <w:tab/>
      </w:r>
      <w:r w:rsidRPr="00541B5C">
        <w:rPr>
          <w:rFonts w:ascii="Calibri" w:hAnsi="Calibri"/>
          <w:bCs/>
          <w:sz w:val="22"/>
          <w:szCs w:val="22"/>
        </w:rPr>
        <w:tab/>
      </w:r>
      <w:r w:rsidR="00261194" w:rsidRPr="00541B5C">
        <w:rPr>
          <w:rFonts w:asciiTheme="minorHAnsi" w:hAnsiTheme="minorHAnsi"/>
          <w:sz w:val="22"/>
          <w:szCs w:val="22"/>
        </w:rPr>
        <w:t>0903 825 196</w:t>
      </w:r>
    </w:p>
    <w:p w:rsidR="00FC1127" w:rsidRPr="00541B5C" w:rsidRDefault="00FC1127" w:rsidP="00FC1127">
      <w:pPr>
        <w:rPr>
          <w:rFonts w:ascii="Calibri" w:hAnsi="Calibri"/>
          <w:bCs/>
          <w:sz w:val="22"/>
          <w:szCs w:val="22"/>
        </w:rPr>
      </w:pPr>
      <w:r w:rsidRPr="00541B5C">
        <w:rPr>
          <w:rFonts w:ascii="Calibri" w:hAnsi="Calibri"/>
          <w:bCs/>
          <w:sz w:val="22"/>
          <w:szCs w:val="22"/>
        </w:rPr>
        <w:t>e-mail:</w:t>
      </w:r>
      <w:r w:rsidRPr="00541B5C">
        <w:rPr>
          <w:rFonts w:ascii="Calibri" w:hAnsi="Calibri"/>
          <w:bCs/>
          <w:sz w:val="22"/>
          <w:szCs w:val="22"/>
        </w:rPr>
        <w:tab/>
      </w:r>
      <w:r w:rsidRPr="00541B5C">
        <w:rPr>
          <w:rFonts w:ascii="Calibri" w:hAnsi="Calibri"/>
          <w:bCs/>
          <w:sz w:val="22"/>
          <w:szCs w:val="22"/>
        </w:rPr>
        <w:tab/>
      </w:r>
      <w:r w:rsidRPr="00541B5C">
        <w:rPr>
          <w:rFonts w:ascii="Calibri" w:hAnsi="Calibri"/>
          <w:bCs/>
          <w:sz w:val="22"/>
          <w:szCs w:val="22"/>
        </w:rPr>
        <w:tab/>
      </w:r>
      <w:r w:rsidR="00261194" w:rsidRPr="00541B5C">
        <w:rPr>
          <w:rFonts w:asciiTheme="minorHAnsi" w:hAnsiTheme="minorHAnsi"/>
          <w:sz w:val="22"/>
          <w:szCs w:val="22"/>
        </w:rPr>
        <w:t>starosta@hromos.sk</w:t>
      </w:r>
    </w:p>
    <w:p w:rsidR="0024343E" w:rsidRPr="00541B5C" w:rsidRDefault="00FC1127" w:rsidP="00261194">
      <w:pPr>
        <w:jc w:val="both"/>
        <w:rPr>
          <w:rFonts w:asciiTheme="minorHAnsi" w:hAnsiTheme="minorHAnsi"/>
          <w:sz w:val="22"/>
          <w:szCs w:val="22"/>
        </w:rPr>
      </w:pPr>
      <w:r w:rsidRPr="00541B5C">
        <w:rPr>
          <w:rFonts w:ascii="Calibri" w:hAnsi="Calibri"/>
          <w:bCs/>
          <w:sz w:val="22"/>
          <w:szCs w:val="22"/>
        </w:rPr>
        <w:t xml:space="preserve">webové sídlo: </w:t>
      </w:r>
      <w:r w:rsidRPr="00541B5C">
        <w:rPr>
          <w:rFonts w:ascii="Calibri" w:hAnsi="Calibri"/>
          <w:bCs/>
          <w:sz w:val="22"/>
          <w:szCs w:val="22"/>
        </w:rPr>
        <w:tab/>
      </w:r>
      <w:r w:rsidRPr="00541B5C">
        <w:rPr>
          <w:rFonts w:ascii="Calibri" w:hAnsi="Calibri"/>
          <w:bCs/>
          <w:sz w:val="22"/>
          <w:szCs w:val="22"/>
        </w:rPr>
        <w:tab/>
      </w:r>
      <w:r w:rsidR="00261194" w:rsidRPr="00541B5C">
        <w:rPr>
          <w:rFonts w:asciiTheme="minorHAnsi" w:hAnsiTheme="minorHAnsi"/>
          <w:sz w:val="22"/>
          <w:szCs w:val="22"/>
        </w:rPr>
        <w:t>www.hromos.sk</w:t>
      </w:r>
    </w:p>
    <w:p w:rsidR="00FC1127" w:rsidRDefault="00FC1127" w:rsidP="009268B5">
      <w:pPr>
        <w:tabs>
          <w:tab w:val="left" w:pos="2127"/>
        </w:tabs>
        <w:rPr>
          <w:rFonts w:asciiTheme="minorHAnsi" w:hAnsiTheme="minorHAnsi"/>
          <w:b/>
          <w:sz w:val="22"/>
          <w:szCs w:val="22"/>
        </w:rPr>
      </w:pPr>
    </w:p>
    <w:p w:rsidR="0024343E" w:rsidRPr="00F07E4F" w:rsidRDefault="0024343E" w:rsidP="009268B5">
      <w:pPr>
        <w:tabs>
          <w:tab w:val="left" w:pos="2127"/>
        </w:tabs>
        <w:rPr>
          <w:rFonts w:asciiTheme="minorHAnsi" w:hAnsiTheme="minorHAnsi"/>
          <w:b/>
          <w:sz w:val="22"/>
          <w:szCs w:val="22"/>
        </w:rPr>
      </w:pPr>
      <w:r w:rsidRPr="00F07E4F">
        <w:rPr>
          <w:rFonts w:asciiTheme="minorHAnsi" w:hAnsiTheme="minorHAnsi"/>
          <w:b/>
          <w:sz w:val="22"/>
          <w:szCs w:val="22"/>
        </w:rPr>
        <w:t>Zhotoviteľ:</w:t>
      </w:r>
    </w:p>
    <w:p w:rsidR="0024343E" w:rsidRPr="00F07E4F" w:rsidRDefault="0024343E" w:rsidP="009268B5">
      <w:pPr>
        <w:rPr>
          <w:rFonts w:asciiTheme="minorHAnsi" w:hAnsiTheme="minorHAnsi"/>
          <w:b/>
          <w:sz w:val="22"/>
          <w:szCs w:val="22"/>
        </w:rPr>
      </w:pPr>
    </w:p>
    <w:p w:rsidR="0024343E" w:rsidRPr="00F07E4F" w:rsidRDefault="0024343E" w:rsidP="009268B5">
      <w:pPr>
        <w:pStyle w:val="Podtitul"/>
        <w:tabs>
          <w:tab w:val="left" w:pos="2127"/>
        </w:tabs>
        <w:jc w:val="left"/>
        <w:rPr>
          <w:rFonts w:asciiTheme="minorHAnsi" w:hAnsiTheme="minorHAnsi"/>
          <w:sz w:val="22"/>
          <w:szCs w:val="22"/>
        </w:rPr>
      </w:pPr>
      <w:r w:rsidRPr="00F07E4F">
        <w:rPr>
          <w:rFonts w:asciiTheme="minorHAnsi" w:hAnsiTheme="minorHAnsi"/>
          <w:sz w:val="22"/>
          <w:szCs w:val="22"/>
          <w:lang w:val="pl-PL"/>
        </w:rPr>
        <w:t xml:space="preserve">Obchodné meno: </w:t>
      </w:r>
      <w:r w:rsidRPr="00F07E4F">
        <w:rPr>
          <w:rFonts w:asciiTheme="minorHAnsi" w:hAnsiTheme="minorHAnsi"/>
          <w:sz w:val="22"/>
          <w:szCs w:val="22"/>
          <w:lang w:val="pl-PL"/>
        </w:rPr>
        <w:tab/>
      </w:r>
    </w:p>
    <w:p w:rsidR="0024343E" w:rsidRPr="00435704" w:rsidRDefault="0024343E" w:rsidP="009268B5">
      <w:pPr>
        <w:pStyle w:val="Podtitul"/>
        <w:tabs>
          <w:tab w:val="left" w:pos="2127"/>
        </w:tabs>
        <w:jc w:val="left"/>
        <w:rPr>
          <w:rFonts w:asciiTheme="minorHAnsi" w:hAnsiTheme="minorHAnsi"/>
          <w:b w:val="0"/>
          <w:bCs w:val="0"/>
          <w:sz w:val="22"/>
          <w:szCs w:val="22"/>
        </w:rPr>
      </w:pPr>
      <w:r w:rsidRPr="00435704">
        <w:rPr>
          <w:rFonts w:asciiTheme="minorHAnsi" w:hAnsiTheme="minorHAnsi"/>
          <w:b w:val="0"/>
          <w:bCs w:val="0"/>
          <w:sz w:val="22"/>
          <w:szCs w:val="22"/>
        </w:rPr>
        <w:t>Sídlo:</w:t>
      </w:r>
      <w:r w:rsidRPr="00435704">
        <w:rPr>
          <w:rFonts w:asciiTheme="minorHAnsi" w:hAnsiTheme="minorHAnsi"/>
          <w:b w:val="0"/>
          <w:bCs w:val="0"/>
          <w:sz w:val="22"/>
          <w:szCs w:val="22"/>
        </w:rPr>
        <w:tab/>
      </w:r>
    </w:p>
    <w:p w:rsidR="0024343E" w:rsidRPr="00F07E4F" w:rsidRDefault="0024343E" w:rsidP="009268B5">
      <w:pPr>
        <w:tabs>
          <w:tab w:val="left" w:pos="2127"/>
        </w:tabs>
        <w:rPr>
          <w:rFonts w:asciiTheme="minorHAnsi" w:hAnsiTheme="minorHAnsi"/>
          <w:sz w:val="22"/>
          <w:szCs w:val="22"/>
          <w:lang w:val="sk-SK"/>
        </w:rPr>
      </w:pPr>
      <w:r w:rsidRPr="00F07E4F">
        <w:rPr>
          <w:rFonts w:asciiTheme="minorHAnsi" w:hAnsiTheme="minorHAnsi"/>
          <w:sz w:val="22"/>
          <w:szCs w:val="22"/>
          <w:lang w:val="sk-SK"/>
        </w:rPr>
        <w:t xml:space="preserve">V zastúpení:          </w:t>
      </w:r>
      <w:r w:rsidRPr="00F07E4F">
        <w:rPr>
          <w:rFonts w:asciiTheme="minorHAnsi" w:hAnsiTheme="minorHAnsi"/>
          <w:sz w:val="22"/>
          <w:szCs w:val="22"/>
          <w:lang w:val="sk-SK"/>
        </w:rPr>
        <w:tab/>
      </w:r>
      <w:r w:rsidRPr="00F07E4F">
        <w:rPr>
          <w:rFonts w:asciiTheme="minorHAnsi" w:hAnsiTheme="minorHAnsi"/>
          <w:sz w:val="22"/>
          <w:szCs w:val="22"/>
          <w:lang w:val="sk-SK"/>
        </w:rPr>
        <w:tab/>
      </w:r>
    </w:p>
    <w:p w:rsidR="00D82629" w:rsidRPr="00F07E4F" w:rsidRDefault="0024343E" w:rsidP="009268B5">
      <w:pPr>
        <w:tabs>
          <w:tab w:val="left" w:pos="2127"/>
        </w:tabs>
        <w:rPr>
          <w:rFonts w:asciiTheme="minorHAnsi" w:hAnsiTheme="minorHAnsi"/>
          <w:sz w:val="22"/>
          <w:szCs w:val="22"/>
          <w:lang w:val="sk-SK"/>
        </w:rPr>
      </w:pPr>
      <w:r w:rsidRPr="00F07E4F">
        <w:rPr>
          <w:rFonts w:asciiTheme="minorHAnsi" w:hAnsiTheme="minorHAnsi"/>
          <w:sz w:val="22"/>
          <w:szCs w:val="22"/>
          <w:lang w:val="sk-SK"/>
        </w:rPr>
        <w:t>IČO:</w:t>
      </w:r>
      <w:r w:rsidR="00603A69" w:rsidRPr="00F07E4F">
        <w:rPr>
          <w:rFonts w:asciiTheme="minorHAnsi" w:hAnsiTheme="minorHAnsi"/>
          <w:sz w:val="22"/>
          <w:szCs w:val="22"/>
          <w:lang w:val="sk-SK"/>
        </w:rPr>
        <w:tab/>
      </w:r>
    </w:p>
    <w:p w:rsidR="0024343E" w:rsidRPr="00F07E4F" w:rsidRDefault="0024343E" w:rsidP="009268B5">
      <w:pPr>
        <w:tabs>
          <w:tab w:val="left" w:pos="2127"/>
        </w:tabs>
        <w:rPr>
          <w:rFonts w:asciiTheme="minorHAnsi" w:hAnsiTheme="minorHAnsi"/>
          <w:sz w:val="22"/>
          <w:szCs w:val="22"/>
        </w:rPr>
      </w:pPr>
      <w:r w:rsidRPr="00F07E4F">
        <w:rPr>
          <w:rFonts w:asciiTheme="minorHAnsi" w:hAnsiTheme="minorHAnsi"/>
          <w:sz w:val="22"/>
          <w:szCs w:val="22"/>
          <w:lang w:val="sk-SK"/>
        </w:rPr>
        <w:t>IČ DPH:</w:t>
      </w:r>
      <w:r w:rsidR="00603A69" w:rsidRPr="00F07E4F">
        <w:rPr>
          <w:rFonts w:asciiTheme="minorHAnsi" w:hAnsiTheme="minorHAnsi"/>
          <w:sz w:val="22"/>
          <w:szCs w:val="22"/>
          <w:lang w:val="sk-SK"/>
        </w:rPr>
        <w:tab/>
      </w:r>
    </w:p>
    <w:p w:rsidR="0024343E" w:rsidRPr="00732F15" w:rsidRDefault="0024343E" w:rsidP="009268B5">
      <w:pPr>
        <w:tabs>
          <w:tab w:val="left" w:pos="2127"/>
        </w:tabs>
        <w:rPr>
          <w:rFonts w:asciiTheme="minorHAnsi" w:hAnsiTheme="minorHAnsi"/>
          <w:bCs/>
          <w:sz w:val="22"/>
          <w:szCs w:val="22"/>
        </w:rPr>
      </w:pPr>
      <w:r w:rsidRPr="00F07E4F">
        <w:rPr>
          <w:rFonts w:asciiTheme="minorHAnsi" w:hAnsiTheme="minorHAnsi"/>
          <w:sz w:val="22"/>
          <w:szCs w:val="22"/>
        </w:rPr>
        <w:t>DIČ:</w:t>
      </w:r>
      <w:r w:rsidR="00603A69" w:rsidRPr="00F07E4F">
        <w:rPr>
          <w:rFonts w:asciiTheme="minorHAnsi" w:hAnsiTheme="minorHAnsi"/>
          <w:sz w:val="22"/>
          <w:szCs w:val="22"/>
        </w:rPr>
        <w:tab/>
      </w:r>
      <w:r w:rsidR="00603A69" w:rsidRPr="00F07E4F">
        <w:rPr>
          <w:rFonts w:asciiTheme="minorHAnsi" w:hAnsiTheme="minorHAnsi"/>
          <w:bCs/>
          <w:sz w:val="22"/>
          <w:szCs w:val="22"/>
        </w:rPr>
        <w:tab/>
      </w:r>
      <w:r w:rsidR="00603A69" w:rsidRPr="00F07E4F">
        <w:rPr>
          <w:rFonts w:asciiTheme="minorHAnsi" w:hAnsiTheme="minorHAnsi"/>
          <w:sz w:val="22"/>
          <w:szCs w:val="22"/>
        </w:rPr>
        <w:tab/>
      </w:r>
    </w:p>
    <w:p w:rsidR="0024343E" w:rsidRPr="00F07E4F" w:rsidRDefault="0024343E" w:rsidP="009268B5">
      <w:pPr>
        <w:tabs>
          <w:tab w:val="left" w:pos="2127"/>
        </w:tabs>
        <w:rPr>
          <w:rFonts w:asciiTheme="minorHAnsi" w:hAnsiTheme="minorHAnsi"/>
          <w:sz w:val="22"/>
          <w:szCs w:val="22"/>
        </w:rPr>
      </w:pPr>
      <w:r w:rsidRPr="00F07E4F">
        <w:rPr>
          <w:rFonts w:asciiTheme="minorHAnsi" w:hAnsiTheme="minorHAnsi"/>
          <w:sz w:val="22"/>
          <w:szCs w:val="22"/>
        </w:rPr>
        <w:t xml:space="preserve">Zástupca vo veciach technických:  </w:t>
      </w:r>
    </w:p>
    <w:p w:rsidR="0024343E" w:rsidRPr="00F07E4F" w:rsidRDefault="00D00AC3" w:rsidP="009268B5">
      <w:pPr>
        <w:tabs>
          <w:tab w:val="left" w:pos="2127"/>
        </w:tabs>
        <w:rPr>
          <w:rFonts w:asciiTheme="minorHAnsi" w:hAnsiTheme="minorHAnsi"/>
          <w:sz w:val="22"/>
          <w:szCs w:val="22"/>
        </w:rPr>
      </w:pPr>
      <w:r w:rsidRPr="00F07E4F">
        <w:rPr>
          <w:rFonts w:asciiTheme="minorHAnsi" w:hAnsiTheme="minorHAnsi"/>
          <w:sz w:val="22"/>
          <w:szCs w:val="22"/>
        </w:rPr>
        <w:t>Tel, fax:</w:t>
      </w:r>
      <w:r w:rsidR="00603A69" w:rsidRPr="00F07E4F">
        <w:rPr>
          <w:rFonts w:asciiTheme="minorHAnsi" w:hAnsiTheme="minorHAnsi"/>
          <w:sz w:val="22"/>
          <w:szCs w:val="22"/>
        </w:rPr>
        <w:tab/>
      </w:r>
      <w:r w:rsidR="0024343E" w:rsidRPr="00F07E4F">
        <w:rPr>
          <w:rFonts w:asciiTheme="minorHAnsi" w:hAnsiTheme="minorHAnsi"/>
          <w:sz w:val="22"/>
          <w:szCs w:val="22"/>
        </w:rPr>
        <w:tab/>
      </w:r>
    </w:p>
    <w:p w:rsidR="00B45C05" w:rsidRPr="00F07E4F" w:rsidRDefault="00B45C05" w:rsidP="009268B5">
      <w:pPr>
        <w:tabs>
          <w:tab w:val="left" w:pos="2127"/>
        </w:tabs>
        <w:rPr>
          <w:rFonts w:asciiTheme="minorHAnsi" w:hAnsiTheme="minorHAnsi"/>
          <w:sz w:val="22"/>
          <w:szCs w:val="22"/>
        </w:rPr>
      </w:pPr>
    </w:p>
    <w:p w:rsidR="00F12E67" w:rsidRDefault="00B45C05" w:rsidP="00435704">
      <w:pPr>
        <w:tabs>
          <w:tab w:val="left" w:pos="2127"/>
        </w:tabs>
        <w:rPr>
          <w:rFonts w:asciiTheme="minorHAnsi" w:hAnsiTheme="minorHAnsi"/>
          <w:sz w:val="22"/>
          <w:szCs w:val="22"/>
        </w:rPr>
      </w:pPr>
      <w:r w:rsidRPr="00F07E4F">
        <w:rPr>
          <w:rFonts w:asciiTheme="minorHAnsi" w:hAnsiTheme="minorHAnsi"/>
          <w:sz w:val="22"/>
          <w:szCs w:val="22"/>
        </w:rPr>
        <w:t>Zapísaný v:...............................................................................................</w:t>
      </w:r>
    </w:p>
    <w:p w:rsidR="00435704" w:rsidRPr="00435704" w:rsidRDefault="00435704" w:rsidP="00435704">
      <w:pPr>
        <w:tabs>
          <w:tab w:val="left" w:pos="2127"/>
        </w:tabs>
        <w:rPr>
          <w:rFonts w:asciiTheme="minorHAnsi" w:hAnsiTheme="minorHAnsi"/>
          <w:sz w:val="22"/>
          <w:szCs w:val="22"/>
        </w:rPr>
      </w:pPr>
    </w:p>
    <w:p w:rsidR="00CF58C2" w:rsidRPr="006D4F8E" w:rsidRDefault="000277F1" w:rsidP="00460C7F">
      <w:pPr>
        <w:pStyle w:val="nadpis10"/>
        <w:rPr>
          <w:rFonts w:ascii="Calibri" w:hAnsi="Calibri"/>
          <w:sz w:val="21"/>
          <w:szCs w:val="21"/>
        </w:rPr>
      </w:pPr>
      <w:r w:rsidRPr="006D4F8E">
        <w:rPr>
          <w:rFonts w:ascii="Calibri" w:hAnsi="Calibri"/>
          <w:sz w:val="21"/>
          <w:szCs w:val="21"/>
        </w:rPr>
        <w:t>Čl.2</w:t>
      </w:r>
      <w:r w:rsidR="00CF58C2" w:rsidRPr="006D4F8E">
        <w:rPr>
          <w:rFonts w:ascii="Calibri" w:hAnsi="Calibri"/>
          <w:sz w:val="21"/>
          <w:szCs w:val="21"/>
        </w:rPr>
        <w:t>.</w:t>
      </w:r>
      <w:r w:rsidR="002F38DF" w:rsidRPr="006D4F8E">
        <w:rPr>
          <w:rFonts w:ascii="Calibri" w:hAnsi="Calibri"/>
          <w:sz w:val="21"/>
          <w:szCs w:val="21"/>
        </w:rPr>
        <w:t xml:space="preserve"> </w:t>
      </w:r>
      <w:r w:rsidR="00CF58C2" w:rsidRPr="006D4F8E">
        <w:rPr>
          <w:rFonts w:ascii="Calibri" w:hAnsi="Calibri"/>
          <w:sz w:val="21"/>
          <w:szCs w:val="21"/>
        </w:rPr>
        <w:t>Predmet  zmluvy</w:t>
      </w:r>
    </w:p>
    <w:p w:rsidR="00CF58C2" w:rsidRPr="00261194" w:rsidRDefault="000277F1" w:rsidP="00E91398">
      <w:pPr>
        <w:pStyle w:val="Bezriadkovania"/>
        <w:ind w:left="705" w:hanging="705"/>
        <w:jc w:val="both"/>
        <w:rPr>
          <w:rFonts w:ascii="Calibri" w:hAnsi="Calibri"/>
          <w:b/>
          <w:bCs/>
          <w:sz w:val="21"/>
          <w:szCs w:val="21"/>
        </w:rPr>
      </w:pPr>
      <w:r w:rsidRPr="006D4F8E">
        <w:rPr>
          <w:rFonts w:ascii="Calibri" w:hAnsi="Calibri"/>
          <w:sz w:val="21"/>
          <w:szCs w:val="21"/>
        </w:rPr>
        <w:t>2.1.</w:t>
      </w:r>
      <w:r w:rsidRPr="006D4F8E">
        <w:rPr>
          <w:rFonts w:ascii="Calibri" w:hAnsi="Calibri"/>
          <w:sz w:val="21"/>
          <w:szCs w:val="21"/>
        </w:rPr>
        <w:tab/>
      </w:r>
      <w:r w:rsidR="00CF58C2" w:rsidRPr="006D4F8E">
        <w:rPr>
          <w:rFonts w:ascii="Calibri" w:hAnsi="Calibri"/>
          <w:sz w:val="21"/>
          <w:szCs w:val="21"/>
        </w:rPr>
        <w:t xml:space="preserve">Predmetom tejto zmluvy je záväzok zhotoviteľa vykonať dielo: </w:t>
      </w:r>
      <w:r w:rsidR="00CF58C2" w:rsidRPr="00261194">
        <w:rPr>
          <w:rFonts w:ascii="Calibri" w:hAnsi="Calibri"/>
          <w:b/>
          <w:bCs/>
          <w:sz w:val="21"/>
          <w:szCs w:val="21"/>
        </w:rPr>
        <w:t>„</w:t>
      </w:r>
      <w:r w:rsidR="008F752C" w:rsidRPr="008F752C">
        <w:rPr>
          <w:rFonts w:ascii="Calibri" w:hAnsi="Calibri"/>
          <w:b/>
          <w:bCs/>
          <w:sz w:val="22"/>
          <w:szCs w:val="22"/>
        </w:rPr>
        <w:t>Výstavba detského ihriska</w:t>
      </w:r>
      <w:r w:rsidR="00CF58C2" w:rsidRPr="00261194">
        <w:rPr>
          <w:rFonts w:ascii="Calibri" w:hAnsi="Calibri"/>
          <w:b/>
          <w:bCs/>
          <w:sz w:val="21"/>
          <w:szCs w:val="21"/>
        </w:rPr>
        <w:t>“</w:t>
      </w:r>
      <w:r w:rsidR="0062367A" w:rsidRPr="00261194">
        <w:rPr>
          <w:rFonts w:ascii="Calibri" w:hAnsi="Calibri"/>
          <w:b/>
          <w:bCs/>
          <w:sz w:val="21"/>
          <w:szCs w:val="21"/>
        </w:rPr>
        <w:t xml:space="preserve"> </w:t>
      </w:r>
    </w:p>
    <w:p w:rsidR="00CF58C2" w:rsidRDefault="00CF58C2" w:rsidP="009468C7">
      <w:pPr>
        <w:pStyle w:val="Bezriadkovania"/>
        <w:numPr>
          <w:ilvl w:val="0"/>
          <w:numId w:val="2"/>
        </w:numPr>
        <w:jc w:val="both"/>
        <w:rPr>
          <w:rFonts w:ascii="Calibri" w:hAnsi="Calibri"/>
          <w:sz w:val="21"/>
          <w:szCs w:val="21"/>
        </w:rPr>
      </w:pPr>
      <w:r w:rsidRPr="006D4F8E">
        <w:rPr>
          <w:rFonts w:ascii="Calibri" w:hAnsi="Calibri"/>
          <w:sz w:val="21"/>
          <w:szCs w:val="21"/>
        </w:rPr>
        <w:t>podľa oceneného súpisu prác a dodávok  (rozpočtu), odsúhlaseného objednávateľom, ktorý je ned</w:t>
      </w:r>
      <w:r w:rsidR="004526F8" w:rsidRPr="006D4F8E">
        <w:rPr>
          <w:rFonts w:ascii="Calibri" w:hAnsi="Calibri"/>
          <w:sz w:val="21"/>
          <w:szCs w:val="21"/>
        </w:rPr>
        <w:t xml:space="preserve">eliteľnou súčasťou tejto zmluvy ako </w:t>
      </w:r>
      <w:r w:rsidR="008745F2" w:rsidRPr="006D4F8E">
        <w:rPr>
          <w:rFonts w:ascii="Calibri" w:hAnsi="Calibri"/>
          <w:sz w:val="21"/>
          <w:szCs w:val="21"/>
        </w:rPr>
        <w:t>P</w:t>
      </w:r>
      <w:r w:rsidR="004526F8" w:rsidRPr="006D4F8E">
        <w:rPr>
          <w:rFonts w:ascii="Calibri" w:hAnsi="Calibri"/>
          <w:sz w:val="21"/>
          <w:szCs w:val="21"/>
        </w:rPr>
        <w:t>ríloha č.1</w:t>
      </w:r>
      <w:r w:rsidR="004C5D19">
        <w:rPr>
          <w:rFonts w:ascii="Calibri" w:hAnsi="Calibri"/>
          <w:sz w:val="21"/>
          <w:szCs w:val="21"/>
        </w:rPr>
        <w:t>,</w:t>
      </w:r>
    </w:p>
    <w:p w:rsidR="004F4E91" w:rsidRDefault="00FD260F" w:rsidP="006F526F">
      <w:pPr>
        <w:pStyle w:val="Bezriadkovania"/>
        <w:numPr>
          <w:ilvl w:val="0"/>
          <w:numId w:val="2"/>
        </w:numPr>
        <w:jc w:val="both"/>
        <w:rPr>
          <w:rFonts w:ascii="Calibri" w:hAnsi="Calibri"/>
          <w:sz w:val="21"/>
          <w:szCs w:val="21"/>
        </w:rPr>
      </w:pPr>
      <w:r w:rsidRPr="004F4E91">
        <w:rPr>
          <w:rFonts w:ascii="Calibri" w:hAnsi="Calibri"/>
          <w:sz w:val="21"/>
          <w:szCs w:val="21"/>
        </w:rPr>
        <w:t>podľa projektovej dokumentácie</w:t>
      </w:r>
      <w:r w:rsidR="004C5D19">
        <w:rPr>
          <w:rFonts w:ascii="Calibri" w:hAnsi="Calibri"/>
          <w:sz w:val="21"/>
          <w:szCs w:val="21"/>
        </w:rPr>
        <w:t>,</w:t>
      </w:r>
    </w:p>
    <w:p w:rsidR="00CF58C2" w:rsidRPr="004F4E91" w:rsidRDefault="00CF58C2" w:rsidP="006F526F">
      <w:pPr>
        <w:pStyle w:val="Bezriadkovania"/>
        <w:numPr>
          <w:ilvl w:val="0"/>
          <w:numId w:val="2"/>
        </w:numPr>
        <w:jc w:val="both"/>
        <w:rPr>
          <w:rFonts w:ascii="Calibri" w:hAnsi="Calibri"/>
          <w:sz w:val="21"/>
          <w:szCs w:val="21"/>
        </w:rPr>
      </w:pPr>
      <w:r w:rsidRPr="004F4E91">
        <w:rPr>
          <w:rFonts w:ascii="Calibri" w:hAnsi="Calibri"/>
          <w:sz w:val="21"/>
          <w:szCs w:val="21"/>
        </w:rPr>
        <w:t>podmienok vo výzve na predkladanie ponúk z procesu verejného obstarávania a informácií získaných obhliadkou  miesta realizácie diela</w:t>
      </w:r>
      <w:r w:rsidR="004C5D19">
        <w:rPr>
          <w:rFonts w:ascii="Calibri" w:hAnsi="Calibri"/>
          <w:sz w:val="21"/>
          <w:szCs w:val="21"/>
        </w:rPr>
        <w:t>,</w:t>
      </w:r>
    </w:p>
    <w:p w:rsidR="008745F2" w:rsidRPr="006D4F8E" w:rsidRDefault="008745F2" w:rsidP="009468C7">
      <w:pPr>
        <w:pStyle w:val="Odsekzoznamu"/>
        <w:numPr>
          <w:ilvl w:val="0"/>
          <w:numId w:val="2"/>
        </w:numPr>
        <w:autoSpaceDE w:val="0"/>
        <w:jc w:val="both"/>
        <w:rPr>
          <w:rFonts w:asciiTheme="minorHAnsi" w:hAnsiTheme="minorHAnsi"/>
          <w:sz w:val="21"/>
          <w:szCs w:val="21"/>
        </w:rPr>
      </w:pPr>
      <w:r w:rsidRPr="006D4F8E">
        <w:rPr>
          <w:rFonts w:asciiTheme="minorHAnsi" w:hAnsiTheme="minorHAnsi"/>
          <w:sz w:val="21"/>
          <w:szCs w:val="21"/>
        </w:rPr>
        <w:t>ostatných neodkladných požiadaviek, resp. zmien objednávateľa, zapísaných v  stavebnom denníku, pričom zhotoviteľ je povinný ich rešpektovať</w:t>
      </w:r>
      <w:r w:rsidR="004C5D19">
        <w:rPr>
          <w:rFonts w:asciiTheme="minorHAnsi" w:hAnsiTheme="minorHAnsi"/>
          <w:sz w:val="21"/>
          <w:szCs w:val="21"/>
        </w:rPr>
        <w:t>.</w:t>
      </w:r>
    </w:p>
    <w:p w:rsidR="00B94751" w:rsidRPr="006D4F8E" w:rsidRDefault="000277F1" w:rsidP="000277F1">
      <w:pPr>
        <w:ind w:left="705" w:hanging="705"/>
        <w:jc w:val="both"/>
        <w:rPr>
          <w:rFonts w:asciiTheme="minorHAnsi" w:hAnsiTheme="minorHAnsi"/>
          <w:sz w:val="21"/>
          <w:szCs w:val="21"/>
          <w:lang w:val="sk-SK" w:eastAsia="sk-SK"/>
        </w:rPr>
      </w:pPr>
      <w:r w:rsidRPr="006D4F8E">
        <w:rPr>
          <w:rFonts w:asciiTheme="minorHAnsi" w:hAnsiTheme="minorHAnsi"/>
          <w:sz w:val="21"/>
          <w:szCs w:val="21"/>
        </w:rPr>
        <w:t>2.2.</w:t>
      </w:r>
      <w:r w:rsidRPr="006D4F8E">
        <w:rPr>
          <w:rFonts w:asciiTheme="minorHAnsi" w:hAnsiTheme="minorHAnsi"/>
          <w:sz w:val="21"/>
          <w:szCs w:val="21"/>
        </w:rPr>
        <w:tab/>
      </w:r>
      <w:r w:rsidR="00B94751" w:rsidRPr="006D4F8E">
        <w:rPr>
          <w:rFonts w:asciiTheme="minorHAnsi" w:hAnsiTheme="minorHAnsi"/>
          <w:sz w:val="21"/>
          <w:szCs w:val="21"/>
        </w:rPr>
        <w:t>Pri realizácii Diela postupuje zhotoviteľ samostatne v súlade s príslušnými predpismi a  nariadeniami a je viazaný prípadnými pokynmi objednávateľa. Zhotoviteľ bude uskutočňovať práce súvisiace s predmetom obstarávania v súlade s technologickými postupmi a pri dodržaní platných legislatívnych úprav o ochrane životného prostredia, bezpečnosti práce a pod.</w:t>
      </w:r>
    </w:p>
    <w:p w:rsidR="00B94751" w:rsidRPr="006D4F8E" w:rsidRDefault="000277F1" w:rsidP="000277F1">
      <w:pPr>
        <w:jc w:val="both"/>
        <w:rPr>
          <w:rFonts w:asciiTheme="minorHAnsi" w:hAnsiTheme="minorHAnsi"/>
          <w:sz w:val="21"/>
          <w:szCs w:val="21"/>
        </w:rPr>
      </w:pPr>
      <w:r w:rsidRPr="006D4F8E">
        <w:rPr>
          <w:rFonts w:asciiTheme="minorHAnsi" w:hAnsiTheme="minorHAnsi"/>
          <w:sz w:val="21"/>
          <w:szCs w:val="21"/>
        </w:rPr>
        <w:t>2.3.</w:t>
      </w:r>
      <w:r w:rsidRPr="006D4F8E">
        <w:rPr>
          <w:rFonts w:asciiTheme="minorHAnsi" w:hAnsiTheme="minorHAnsi"/>
          <w:sz w:val="21"/>
          <w:szCs w:val="21"/>
        </w:rPr>
        <w:tab/>
      </w:r>
      <w:r w:rsidR="00B94751" w:rsidRPr="006D4F8E">
        <w:rPr>
          <w:rFonts w:asciiTheme="minorHAnsi" w:hAnsiTheme="minorHAnsi"/>
          <w:sz w:val="21"/>
          <w:szCs w:val="21"/>
        </w:rPr>
        <w:t>Zhotoviteľ predmet obstarávania ako celok neodovzdá na realizáciu tretej osobe.</w:t>
      </w:r>
    </w:p>
    <w:p w:rsidR="00B94751" w:rsidRPr="006D4F8E" w:rsidRDefault="000277F1" w:rsidP="000277F1">
      <w:pPr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6D4F8E">
        <w:rPr>
          <w:rFonts w:asciiTheme="minorHAnsi" w:hAnsiTheme="minorHAnsi"/>
          <w:sz w:val="21"/>
          <w:szCs w:val="21"/>
        </w:rPr>
        <w:t>2.4.</w:t>
      </w:r>
      <w:r w:rsidRPr="006D4F8E">
        <w:rPr>
          <w:rFonts w:asciiTheme="minorHAnsi" w:hAnsiTheme="minorHAnsi"/>
          <w:sz w:val="21"/>
          <w:szCs w:val="21"/>
        </w:rPr>
        <w:tab/>
      </w:r>
      <w:r w:rsidR="00B94751" w:rsidRPr="006D4F8E">
        <w:rPr>
          <w:rFonts w:asciiTheme="minorHAnsi" w:hAnsiTheme="minorHAnsi"/>
          <w:sz w:val="21"/>
          <w:szCs w:val="21"/>
        </w:rPr>
        <w:t>Súčasťou rozsahu plnenia je aktívne spolupôsobenie a koordinácia povereného zástupcu objednávateľa so zhotoviteľom.</w:t>
      </w:r>
    </w:p>
    <w:p w:rsidR="00B94751" w:rsidRPr="006D4F8E" w:rsidRDefault="000277F1" w:rsidP="000277F1">
      <w:pPr>
        <w:pStyle w:val="Default"/>
        <w:ind w:left="705" w:hanging="705"/>
        <w:jc w:val="both"/>
        <w:rPr>
          <w:rFonts w:asciiTheme="minorHAnsi" w:hAnsiTheme="minorHAnsi"/>
          <w:color w:val="auto"/>
          <w:sz w:val="21"/>
          <w:szCs w:val="21"/>
        </w:rPr>
      </w:pPr>
      <w:r w:rsidRPr="006D4F8E">
        <w:rPr>
          <w:rFonts w:asciiTheme="minorHAnsi" w:hAnsiTheme="minorHAnsi"/>
          <w:color w:val="auto"/>
          <w:sz w:val="21"/>
          <w:szCs w:val="21"/>
        </w:rPr>
        <w:lastRenderedPageBreak/>
        <w:t>2.5.</w:t>
      </w:r>
      <w:r w:rsidRPr="006D4F8E">
        <w:rPr>
          <w:rFonts w:asciiTheme="minorHAnsi" w:hAnsiTheme="minorHAnsi"/>
          <w:color w:val="auto"/>
          <w:sz w:val="21"/>
          <w:szCs w:val="21"/>
        </w:rPr>
        <w:tab/>
      </w:r>
      <w:r w:rsidR="00B94751" w:rsidRPr="006D4F8E">
        <w:rPr>
          <w:rFonts w:asciiTheme="minorHAnsi" w:hAnsiTheme="minorHAnsi"/>
          <w:color w:val="auto"/>
          <w:sz w:val="21"/>
          <w:szCs w:val="21"/>
        </w:rPr>
        <w:t xml:space="preserve">Zhotoviteľ prehlasuje, že počas prác nebude on, ani jeho subdodávatelia porušovať Zákon o nelegálnej práci a nelegálnom zamestnávaní č. 82/2005 Z. z. v znení neskorších predpisov. Prípadné sankcie za nelegálne zamestnávanie uložené príslušnými kontrolnými orgánmi objednávateľovi, týkajúce sa realizácie zmluvného diela, objednávateľovi preplatí v plnej výške zhotoviteľ. </w:t>
      </w:r>
    </w:p>
    <w:p w:rsidR="007F4749" w:rsidRDefault="007F4749" w:rsidP="000277F1">
      <w:pPr>
        <w:pStyle w:val="Nadpis2"/>
        <w:suppressAutoHyphens/>
        <w:jc w:val="center"/>
        <w:rPr>
          <w:rFonts w:asciiTheme="minorHAnsi" w:hAnsiTheme="minorHAnsi"/>
          <w:b/>
          <w:bCs/>
          <w:i w:val="0"/>
          <w:sz w:val="21"/>
          <w:szCs w:val="21"/>
        </w:rPr>
      </w:pPr>
    </w:p>
    <w:p w:rsidR="000277F1" w:rsidRPr="006D4F8E" w:rsidRDefault="000277F1" w:rsidP="000277F1">
      <w:pPr>
        <w:pStyle w:val="Nadpis2"/>
        <w:suppressAutoHyphens/>
        <w:jc w:val="center"/>
        <w:rPr>
          <w:rFonts w:asciiTheme="minorHAnsi" w:hAnsiTheme="minorHAnsi"/>
          <w:sz w:val="21"/>
          <w:szCs w:val="21"/>
        </w:rPr>
      </w:pPr>
      <w:r w:rsidRPr="006D4F8E">
        <w:rPr>
          <w:rFonts w:asciiTheme="minorHAnsi" w:hAnsiTheme="minorHAnsi"/>
          <w:b/>
          <w:bCs/>
          <w:i w:val="0"/>
          <w:sz w:val="21"/>
          <w:szCs w:val="21"/>
        </w:rPr>
        <w:t>Čl. 3.</w:t>
      </w:r>
      <w:r w:rsidR="002F38DF" w:rsidRPr="006D4F8E">
        <w:rPr>
          <w:rFonts w:asciiTheme="minorHAnsi" w:hAnsiTheme="minorHAnsi"/>
          <w:b/>
          <w:bCs/>
          <w:i w:val="0"/>
          <w:sz w:val="21"/>
          <w:szCs w:val="21"/>
        </w:rPr>
        <w:t xml:space="preserve"> </w:t>
      </w:r>
      <w:r w:rsidRPr="006D4F8E">
        <w:rPr>
          <w:rFonts w:asciiTheme="minorHAnsi" w:hAnsiTheme="minorHAnsi"/>
          <w:b/>
          <w:bCs/>
          <w:i w:val="0"/>
          <w:sz w:val="21"/>
          <w:szCs w:val="21"/>
        </w:rPr>
        <w:t xml:space="preserve"> Lehota  plnenia</w:t>
      </w:r>
    </w:p>
    <w:p w:rsidR="000277F1" w:rsidRPr="006D4F8E" w:rsidRDefault="000277F1" w:rsidP="000277F1">
      <w:pPr>
        <w:jc w:val="center"/>
        <w:rPr>
          <w:rFonts w:asciiTheme="minorHAnsi" w:hAnsiTheme="minorHAnsi"/>
          <w:sz w:val="21"/>
          <w:szCs w:val="21"/>
        </w:rPr>
      </w:pPr>
    </w:p>
    <w:p w:rsidR="00F12E67" w:rsidRPr="00394936" w:rsidRDefault="00F12E67" w:rsidP="00F12E67">
      <w:pPr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6D4F8E">
        <w:rPr>
          <w:rFonts w:asciiTheme="minorHAnsi" w:hAnsiTheme="minorHAnsi"/>
          <w:sz w:val="21"/>
          <w:szCs w:val="21"/>
        </w:rPr>
        <w:t>3.1</w:t>
      </w:r>
      <w:r w:rsidRPr="006D4F8E">
        <w:rPr>
          <w:rFonts w:asciiTheme="minorHAnsi" w:hAnsiTheme="minorHAnsi"/>
          <w:b/>
          <w:sz w:val="21"/>
          <w:szCs w:val="21"/>
        </w:rPr>
        <w:tab/>
      </w:r>
      <w:r w:rsidRPr="006D4F8E">
        <w:rPr>
          <w:rFonts w:asciiTheme="minorHAnsi" w:hAnsiTheme="minorHAnsi"/>
          <w:sz w:val="21"/>
          <w:szCs w:val="21"/>
          <w:lang w:val="sk-SK"/>
        </w:rPr>
        <w:t>Miesto plnenia</w:t>
      </w:r>
      <w:r w:rsidRPr="006D4F8E">
        <w:rPr>
          <w:rFonts w:asciiTheme="minorHAnsi" w:hAnsiTheme="minorHAnsi"/>
          <w:sz w:val="21"/>
          <w:szCs w:val="21"/>
        </w:rPr>
        <w:t xml:space="preserve"> : </w:t>
      </w:r>
      <w:r w:rsidRPr="00C755F2">
        <w:rPr>
          <w:rFonts w:asciiTheme="minorHAnsi" w:hAnsiTheme="minorHAnsi"/>
          <w:sz w:val="21"/>
          <w:szCs w:val="21"/>
        </w:rPr>
        <w:t xml:space="preserve">Obec </w:t>
      </w:r>
      <w:r w:rsidR="00261194">
        <w:rPr>
          <w:rFonts w:asciiTheme="minorHAnsi" w:hAnsiTheme="minorHAnsi"/>
          <w:sz w:val="21"/>
          <w:szCs w:val="21"/>
        </w:rPr>
        <w:t>Hromoš</w:t>
      </w:r>
    </w:p>
    <w:p w:rsidR="00C755F2" w:rsidRPr="00261194" w:rsidRDefault="00F12E67" w:rsidP="004C5D19">
      <w:pPr>
        <w:numPr>
          <w:ilvl w:val="0"/>
          <w:numId w:val="13"/>
        </w:numPr>
        <w:tabs>
          <w:tab w:val="left" w:pos="709"/>
        </w:tabs>
        <w:jc w:val="both"/>
        <w:rPr>
          <w:rFonts w:asciiTheme="minorHAnsi" w:hAnsiTheme="minorHAnsi"/>
          <w:b/>
          <w:sz w:val="21"/>
          <w:szCs w:val="21"/>
        </w:rPr>
      </w:pPr>
      <w:r w:rsidRPr="00261194">
        <w:rPr>
          <w:rFonts w:asciiTheme="minorHAnsi" w:hAnsiTheme="minorHAnsi"/>
          <w:b/>
          <w:sz w:val="21"/>
          <w:szCs w:val="21"/>
        </w:rPr>
        <w:t>Ukončenie realizácie diela</w:t>
      </w:r>
      <w:r w:rsidRPr="00261194">
        <w:rPr>
          <w:rFonts w:asciiTheme="minorHAnsi" w:hAnsiTheme="minorHAnsi"/>
          <w:sz w:val="21"/>
          <w:szCs w:val="21"/>
        </w:rPr>
        <w:t xml:space="preserve">:  najneskôr do </w:t>
      </w:r>
      <w:r w:rsidR="00C755F2" w:rsidRPr="00261194">
        <w:rPr>
          <w:rFonts w:asciiTheme="minorHAnsi" w:hAnsiTheme="minorHAnsi"/>
          <w:sz w:val="21"/>
          <w:szCs w:val="21"/>
        </w:rPr>
        <w:t>3</w:t>
      </w:r>
      <w:r w:rsidR="00B72089">
        <w:rPr>
          <w:rFonts w:asciiTheme="minorHAnsi" w:hAnsiTheme="minorHAnsi"/>
          <w:sz w:val="21"/>
          <w:szCs w:val="21"/>
        </w:rPr>
        <w:t>0.4</w:t>
      </w:r>
      <w:bookmarkStart w:id="0" w:name="_GoBack"/>
      <w:bookmarkEnd w:id="0"/>
      <w:r w:rsidR="00C755F2" w:rsidRPr="00261194">
        <w:rPr>
          <w:rFonts w:asciiTheme="minorHAnsi" w:hAnsiTheme="minorHAnsi"/>
          <w:sz w:val="21"/>
          <w:szCs w:val="21"/>
        </w:rPr>
        <w:t>.20</w:t>
      </w:r>
      <w:r w:rsidR="00261194" w:rsidRPr="00261194">
        <w:rPr>
          <w:rFonts w:asciiTheme="minorHAnsi" w:hAnsiTheme="minorHAnsi"/>
          <w:sz w:val="21"/>
          <w:szCs w:val="21"/>
        </w:rPr>
        <w:t>20</w:t>
      </w:r>
    </w:p>
    <w:p w:rsidR="000277F1" w:rsidRPr="006D4F8E" w:rsidRDefault="000277F1" w:rsidP="000277F1">
      <w:pPr>
        <w:autoSpaceDE w:val="0"/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6D4F8E">
        <w:rPr>
          <w:rFonts w:asciiTheme="minorHAnsi" w:hAnsiTheme="minorHAnsi"/>
          <w:sz w:val="21"/>
          <w:szCs w:val="21"/>
        </w:rPr>
        <w:t>3.2</w:t>
      </w:r>
      <w:r w:rsidRPr="006D4F8E">
        <w:rPr>
          <w:rFonts w:asciiTheme="minorHAnsi" w:hAnsiTheme="minorHAnsi"/>
          <w:sz w:val="21"/>
          <w:szCs w:val="21"/>
        </w:rPr>
        <w:tab/>
        <w:t>Zmluvné strany sa dohodli, že zhotoviteľ nie je v omeškaní s termínom ukončenia realizácie Diela,  uvedeným v bode 3.1. po dobu, po ktorú nemohol svoju povinnosť, súvisiacu s realizáciou Diela</w:t>
      </w:r>
      <w:r w:rsidR="004C5D19">
        <w:rPr>
          <w:rFonts w:asciiTheme="minorHAnsi" w:hAnsiTheme="minorHAnsi"/>
          <w:sz w:val="21"/>
          <w:szCs w:val="21"/>
        </w:rPr>
        <w:t>,</w:t>
      </w:r>
      <w:r w:rsidRPr="006D4F8E">
        <w:rPr>
          <w:rFonts w:asciiTheme="minorHAnsi" w:hAnsiTheme="minorHAnsi"/>
          <w:sz w:val="21"/>
          <w:szCs w:val="21"/>
        </w:rPr>
        <w:t xml:space="preserve"> plniť následkom okolností, ktoré vznikli na strane objednávateľa. V tomto prípade má zhotoviteľ právo na pred</w:t>
      </w:r>
      <w:r w:rsidR="004C5D19">
        <w:rPr>
          <w:rFonts w:asciiTheme="minorHAnsi" w:hAnsiTheme="minorHAnsi"/>
          <w:sz w:val="21"/>
          <w:szCs w:val="21"/>
        </w:rPr>
        <w:t>ĺ</w:t>
      </w:r>
      <w:r w:rsidRPr="006D4F8E">
        <w:rPr>
          <w:rFonts w:asciiTheme="minorHAnsi" w:hAnsiTheme="minorHAnsi"/>
          <w:sz w:val="21"/>
          <w:szCs w:val="21"/>
        </w:rPr>
        <w:t>ženie lehoty výstavby a úhradu preukázateľných nákladov, ktoré mu z toho vznikli.</w:t>
      </w:r>
    </w:p>
    <w:p w:rsidR="000277F1" w:rsidRPr="006D4F8E" w:rsidRDefault="000277F1" w:rsidP="000277F1">
      <w:pPr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6D4F8E">
        <w:rPr>
          <w:rFonts w:asciiTheme="minorHAnsi" w:hAnsiTheme="minorHAnsi"/>
          <w:sz w:val="21"/>
          <w:szCs w:val="21"/>
        </w:rPr>
        <w:t>3.3.</w:t>
      </w:r>
      <w:r w:rsidRPr="006D4F8E">
        <w:rPr>
          <w:rFonts w:asciiTheme="minorHAnsi" w:hAnsiTheme="minorHAnsi"/>
          <w:sz w:val="21"/>
          <w:szCs w:val="21"/>
        </w:rPr>
        <w:tab/>
        <w:t>Zhotoviteľ je povinný ihneď oboznámiť objednávateľa o vzniku akejkoľvek udalosti, ktorá sťažuje zhotovenie Diela s dôsledkom hroziaceho omeškania lehôt plnenia prác.</w:t>
      </w:r>
    </w:p>
    <w:p w:rsidR="000277F1" w:rsidRPr="006D4F8E" w:rsidRDefault="000277F1" w:rsidP="000277F1">
      <w:pPr>
        <w:ind w:left="705" w:hanging="705"/>
        <w:jc w:val="both"/>
        <w:rPr>
          <w:rFonts w:asciiTheme="minorHAnsi" w:hAnsiTheme="minorHAnsi"/>
          <w:sz w:val="21"/>
          <w:szCs w:val="21"/>
          <w:shd w:val="clear" w:color="auto" w:fill="FFFF00"/>
        </w:rPr>
      </w:pPr>
      <w:r w:rsidRPr="006D4F8E">
        <w:rPr>
          <w:rFonts w:asciiTheme="minorHAnsi" w:hAnsiTheme="minorHAnsi"/>
          <w:sz w:val="21"/>
          <w:szCs w:val="21"/>
        </w:rPr>
        <w:t>3.4.</w:t>
      </w:r>
      <w:r w:rsidRPr="006D4F8E">
        <w:rPr>
          <w:rFonts w:asciiTheme="minorHAnsi" w:hAnsiTheme="minorHAnsi"/>
          <w:b/>
          <w:sz w:val="21"/>
          <w:szCs w:val="21"/>
        </w:rPr>
        <w:tab/>
      </w:r>
      <w:r w:rsidRPr="006D4F8E">
        <w:rPr>
          <w:rFonts w:asciiTheme="minorHAnsi" w:hAnsiTheme="minorHAnsi"/>
          <w:sz w:val="21"/>
          <w:szCs w:val="21"/>
        </w:rPr>
        <w:t>Objednávateľ je oprávnený pozastaviť realizáciu predmetu plnenia zmluvy, ak realizácii bráni okolnosť vylučujúca zodpovednosť, a to po dobu trvania týchto okolností. Doba plnenia zmluvy sa tým automaticky predĺži o čas trvania okolností vylučujúcich zodpovednosť.</w:t>
      </w:r>
    </w:p>
    <w:p w:rsidR="000277F1" w:rsidRPr="006D4F8E" w:rsidRDefault="000277F1" w:rsidP="000277F1">
      <w:pPr>
        <w:pStyle w:val="Zkladntext"/>
        <w:spacing w:line="240" w:lineRule="auto"/>
        <w:jc w:val="center"/>
        <w:rPr>
          <w:rFonts w:asciiTheme="minorHAnsi" w:hAnsiTheme="minorHAnsi"/>
          <w:b/>
          <w:sz w:val="21"/>
          <w:szCs w:val="21"/>
        </w:rPr>
      </w:pPr>
    </w:p>
    <w:p w:rsidR="000277F1" w:rsidRPr="006D4F8E" w:rsidRDefault="000277F1" w:rsidP="000277F1">
      <w:pPr>
        <w:pStyle w:val="Zkladntext"/>
        <w:spacing w:line="240" w:lineRule="auto"/>
        <w:jc w:val="center"/>
        <w:rPr>
          <w:rFonts w:asciiTheme="minorHAnsi" w:hAnsiTheme="minorHAnsi"/>
          <w:b/>
          <w:sz w:val="21"/>
          <w:szCs w:val="21"/>
        </w:rPr>
      </w:pPr>
      <w:r w:rsidRPr="006D4F8E">
        <w:rPr>
          <w:rFonts w:asciiTheme="minorHAnsi" w:hAnsiTheme="minorHAnsi"/>
          <w:b/>
          <w:sz w:val="21"/>
          <w:szCs w:val="21"/>
        </w:rPr>
        <w:t>Čl. 4. Cena Diela</w:t>
      </w:r>
    </w:p>
    <w:p w:rsidR="000277F1" w:rsidRPr="006D4F8E" w:rsidRDefault="000277F1" w:rsidP="000277F1">
      <w:pPr>
        <w:pStyle w:val="Zkladntext"/>
        <w:spacing w:line="240" w:lineRule="auto"/>
        <w:jc w:val="center"/>
        <w:rPr>
          <w:rFonts w:asciiTheme="minorHAnsi" w:hAnsiTheme="minorHAnsi"/>
          <w:b/>
          <w:sz w:val="21"/>
          <w:szCs w:val="21"/>
        </w:rPr>
      </w:pPr>
    </w:p>
    <w:p w:rsidR="000277F1" w:rsidRPr="006D4F8E" w:rsidRDefault="000277F1" w:rsidP="000277F1">
      <w:pPr>
        <w:ind w:left="705" w:hanging="705"/>
        <w:jc w:val="both"/>
        <w:rPr>
          <w:rFonts w:asciiTheme="minorHAnsi" w:hAnsiTheme="minorHAnsi"/>
          <w:b/>
          <w:sz w:val="21"/>
          <w:szCs w:val="21"/>
        </w:rPr>
      </w:pPr>
      <w:r w:rsidRPr="006D4F8E">
        <w:rPr>
          <w:rFonts w:asciiTheme="minorHAnsi" w:hAnsiTheme="minorHAnsi"/>
          <w:sz w:val="21"/>
          <w:szCs w:val="21"/>
        </w:rPr>
        <w:t>4.1.</w:t>
      </w:r>
      <w:r w:rsidRPr="006D4F8E">
        <w:rPr>
          <w:rFonts w:asciiTheme="minorHAnsi" w:hAnsiTheme="minorHAnsi"/>
          <w:sz w:val="21"/>
          <w:szCs w:val="21"/>
        </w:rPr>
        <w:tab/>
        <w:t xml:space="preserve">Cena za zhotovenie predmetu zmluvy v rozsahu čl. 2 tejto zmluvy je stanovená v zmysle zákona č. 18/1996 Z. z. o cenách v znení neskorších predpisov a je doložená podrobným položkovitým rozpočtom, ktorý tvorí neoddeliteľnú súčasť tejto zmluvy. </w:t>
      </w:r>
    </w:p>
    <w:p w:rsidR="000277F1" w:rsidRPr="006D4F8E" w:rsidRDefault="000277F1" w:rsidP="000277F1">
      <w:pPr>
        <w:ind w:left="705"/>
        <w:jc w:val="both"/>
        <w:rPr>
          <w:rFonts w:asciiTheme="minorHAnsi" w:hAnsiTheme="minorHAnsi"/>
          <w:sz w:val="21"/>
          <w:szCs w:val="21"/>
        </w:rPr>
      </w:pPr>
    </w:p>
    <w:p w:rsidR="000277F1" w:rsidRPr="006D4F8E" w:rsidRDefault="000277F1" w:rsidP="000277F1">
      <w:pPr>
        <w:ind w:left="705"/>
        <w:jc w:val="both"/>
        <w:rPr>
          <w:rFonts w:asciiTheme="minorHAnsi" w:hAnsiTheme="minorHAnsi"/>
          <w:b/>
          <w:sz w:val="21"/>
          <w:szCs w:val="21"/>
        </w:rPr>
      </w:pPr>
      <w:r w:rsidRPr="006D4F8E">
        <w:rPr>
          <w:rFonts w:asciiTheme="minorHAnsi" w:hAnsiTheme="minorHAnsi"/>
          <w:sz w:val="21"/>
          <w:szCs w:val="21"/>
        </w:rPr>
        <w:t>Cena za zhotovenie Diela je:</w:t>
      </w:r>
    </w:p>
    <w:p w:rsidR="000277F1" w:rsidRPr="006D4F8E" w:rsidRDefault="000277F1" w:rsidP="000277F1">
      <w:pPr>
        <w:ind w:left="1414" w:firstLine="4"/>
        <w:jc w:val="both"/>
        <w:rPr>
          <w:rFonts w:asciiTheme="minorHAnsi" w:hAnsiTheme="minorHAnsi"/>
          <w:sz w:val="21"/>
          <w:szCs w:val="21"/>
        </w:rPr>
      </w:pPr>
      <w:r w:rsidRPr="006D4F8E">
        <w:rPr>
          <w:rFonts w:asciiTheme="minorHAnsi" w:hAnsiTheme="minorHAnsi"/>
          <w:b/>
          <w:sz w:val="21"/>
          <w:szCs w:val="21"/>
        </w:rPr>
        <w:t>Cena Diela bez DPH</w:t>
      </w:r>
      <w:r w:rsidR="004C5D19">
        <w:rPr>
          <w:rFonts w:asciiTheme="minorHAnsi" w:hAnsiTheme="minorHAnsi"/>
          <w:b/>
          <w:sz w:val="21"/>
          <w:szCs w:val="21"/>
        </w:rPr>
        <w:t xml:space="preserve"> .........................................</w:t>
      </w:r>
      <w:r w:rsidRPr="006D4F8E">
        <w:rPr>
          <w:rFonts w:asciiTheme="minorHAnsi" w:hAnsiTheme="minorHAnsi"/>
          <w:b/>
          <w:sz w:val="21"/>
          <w:szCs w:val="21"/>
        </w:rPr>
        <w:t xml:space="preserve"> </w:t>
      </w:r>
      <w:r w:rsidRPr="006D4F8E">
        <w:rPr>
          <w:rFonts w:asciiTheme="minorHAnsi" w:hAnsiTheme="minorHAnsi"/>
          <w:b/>
          <w:bCs/>
          <w:sz w:val="21"/>
          <w:szCs w:val="21"/>
        </w:rPr>
        <w:t>EUR</w:t>
      </w:r>
      <w:r w:rsidRPr="006D4F8E">
        <w:rPr>
          <w:rFonts w:asciiTheme="minorHAnsi" w:hAnsiTheme="minorHAnsi"/>
          <w:b/>
          <w:bCs/>
          <w:sz w:val="21"/>
          <w:szCs w:val="21"/>
        </w:rPr>
        <w:tab/>
      </w:r>
      <w:r w:rsidRPr="006D4F8E">
        <w:rPr>
          <w:rFonts w:asciiTheme="minorHAnsi" w:hAnsiTheme="minorHAnsi"/>
          <w:b/>
          <w:bCs/>
          <w:sz w:val="21"/>
          <w:szCs w:val="21"/>
        </w:rPr>
        <w:tab/>
      </w:r>
      <w:r w:rsidRPr="006D4F8E">
        <w:rPr>
          <w:rFonts w:asciiTheme="minorHAnsi" w:hAnsiTheme="minorHAnsi"/>
          <w:b/>
          <w:bCs/>
          <w:sz w:val="21"/>
          <w:szCs w:val="21"/>
        </w:rPr>
        <w:tab/>
      </w:r>
    </w:p>
    <w:p w:rsidR="000277F1" w:rsidRPr="006D4F8E" w:rsidRDefault="000277F1" w:rsidP="000277F1">
      <w:pPr>
        <w:pStyle w:val="Nadpis1"/>
        <w:suppressAutoHyphens/>
        <w:ind w:left="1418" w:hanging="4"/>
        <w:jc w:val="left"/>
        <w:rPr>
          <w:rFonts w:asciiTheme="minorHAnsi" w:hAnsiTheme="minorHAnsi"/>
          <w:sz w:val="21"/>
          <w:szCs w:val="21"/>
        </w:rPr>
      </w:pPr>
      <w:r w:rsidRPr="006D4F8E">
        <w:rPr>
          <w:rFonts w:asciiTheme="minorHAnsi" w:hAnsiTheme="minorHAnsi"/>
          <w:sz w:val="21"/>
          <w:szCs w:val="21"/>
        </w:rPr>
        <w:tab/>
        <w:t xml:space="preserve">DPH 20%            </w:t>
      </w:r>
      <w:r w:rsidR="004C5D19">
        <w:rPr>
          <w:rFonts w:asciiTheme="minorHAnsi" w:hAnsiTheme="minorHAnsi"/>
          <w:sz w:val="21"/>
          <w:szCs w:val="21"/>
        </w:rPr>
        <w:t>..............................</w:t>
      </w:r>
      <w:r w:rsidRPr="006D4F8E">
        <w:rPr>
          <w:rFonts w:asciiTheme="minorHAnsi" w:hAnsiTheme="minorHAnsi"/>
          <w:sz w:val="21"/>
          <w:szCs w:val="21"/>
        </w:rPr>
        <w:t xml:space="preserve"> EUR</w:t>
      </w:r>
      <w:r w:rsidRPr="006D4F8E">
        <w:rPr>
          <w:rFonts w:asciiTheme="minorHAnsi" w:hAnsiTheme="minorHAnsi"/>
          <w:sz w:val="21"/>
          <w:szCs w:val="21"/>
        </w:rPr>
        <w:tab/>
      </w:r>
      <w:r w:rsidRPr="006D4F8E">
        <w:rPr>
          <w:rFonts w:asciiTheme="minorHAnsi" w:hAnsiTheme="minorHAnsi"/>
          <w:sz w:val="21"/>
          <w:szCs w:val="21"/>
        </w:rPr>
        <w:tab/>
      </w:r>
      <w:r w:rsidRPr="006D4F8E">
        <w:rPr>
          <w:rFonts w:asciiTheme="minorHAnsi" w:hAnsiTheme="minorHAnsi"/>
          <w:sz w:val="21"/>
          <w:szCs w:val="21"/>
        </w:rPr>
        <w:tab/>
      </w:r>
    </w:p>
    <w:p w:rsidR="000277F1" w:rsidRPr="006D4F8E" w:rsidRDefault="000277F1" w:rsidP="000277F1">
      <w:pPr>
        <w:pStyle w:val="Zkladntext"/>
        <w:spacing w:line="240" w:lineRule="auto"/>
        <w:ind w:left="1414" w:firstLine="4"/>
        <w:jc w:val="left"/>
        <w:rPr>
          <w:rFonts w:asciiTheme="minorHAnsi" w:hAnsiTheme="minorHAnsi"/>
          <w:sz w:val="21"/>
          <w:szCs w:val="21"/>
        </w:rPr>
      </w:pPr>
      <w:r w:rsidRPr="006D4F8E">
        <w:rPr>
          <w:rFonts w:asciiTheme="minorHAnsi" w:hAnsiTheme="minorHAnsi"/>
          <w:b/>
          <w:sz w:val="21"/>
          <w:szCs w:val="21"/>
        </w:rPr>
        <w:t xml:space="preserve">Cena  spolu s DPH    </w:t>
      </w:r>
      <w:r w:rsidR="004C5D19">
        <w:rPr>
          <w:rFonts w:asciiTheme="minorHAnsi" w:hAnsiTheme="minorHAnsi"/>
          <w:b/>
          <w:sz w:val="21"/>
          <w:szCs w:val="21"/>
        </w:rPr>
        <w:t>........................................</w:t>
      </w:r>
      <w:r w:rsidRPr="006D4F8E">
        <w:rPr>
          <w:rFonts w:asciiTheme="minorHAnsi" w:hAnsiTheme="minorHAnsi"/>
          <w:b/>
          <w:sz w:val="21"/>
          <w:szCs w:val="21"/>
        </w:rPr>
        <w:t xml:space="preserve">  EUR </w:t>
      </w:r>
      <w:r w:rsidRPr="006D4F8E">
        <w:rPr>
          <w:rFonts w:asciiTheme="minorHAnsi" w:hAnsiTheme="minorHAnsi"/>
          <w:b/>
          <w:sz w:val="21"/>
          <w:szCs w:val="21"/>
        </w:rPr>
        <w:tab/>
      </w:r>
      <w:r w:rsidRPr="006D4F8E">
        <w:rPr>
          <w:rFonts w:asciiTheme="minorHAnsi" w:hAnsiTheme="minorHAnsi"/>
          <w:b/>
          <w:sz w:val="21"/>
          <w:szCs w:val="21"/>
        </w:rPr>
        <w:tab/>
      </w:r>
      <w:r w:rsidRPr="006D4F8E">
        <w:rPr>
          <w:rFonts w:asciiTheme="minorHAnsi" w:hAnsiTheme="minorHAnsi"/>
          <w:b/>
          <w:sz w:val="21"/>
          <w:szCs w:val="21"/>
        </w:rPr>
        <w:tab/>
      </w:r>
    </w:p>
    <w:p w:rsidR="000277F1" w:rsidRPr="006D4F8E" w:rsidRDefault="000277F1" w:rsidP="000277F1">
      <w:pPr>
        <w:pStyle w:val="Zkladntext"/>
        <w:spacing w:line="240" w:lineRule="auto"/>
        <w:ind w:left="709" w:hanging="709"/>
        <w:jc w:val="left"/>
        <w:rPr>
          <w:rFonts w:asciiTheme="minorHAnsi" w:hAnsiTheme="minorHAnsi"/>
          <w:sz w:val="21"/>
          <w:szCs w:val="21"/>
        </w:rPr>
      </w:pPr>
    </w:p>
    <w:p w:rsidR="000277F1" w:rsidRPr="006D4F8E" w:rsidRDefault="000277F1" w:rsidP="000277F1">
      <w:pPr>
        <w:pStyle w:val="Zkladntext"/>
        <w:spacing w:line="240" w:lineRule="auto"/>
        <w:ind w:left="709" w:hanging="709"/>
        <w:jc w:val="left"/>
        <w:rPr>
          <w:rFonts w:asciiTheme="minorHAnsi" w:hAnsiTheme="minorHAnsi"/>
          <w:sz w:val="21"/>
          <w:szCs w:val="21"/>
        </w:rPr>
      </w:pPr>
      <w:r w:rsidRPr="006D4F8E">
        <w:rPr>
          <w:rFonts w:asciiTheme="minorHAnsi" w:hAnsiTheme="minorHAnsi"/>
          <w:sz w:val="21"/>
          <w:szCs w:val="21"/>
        </w:rPr>
        <w:t xml:space="preserve"> 4.2.</w:t>
      </w:r>
      <w:r w:rsidRPr="006D4F8E">
        <w:rPr>
          <w:rFonts w:asciiTheme="minorHAnsi" w:hAnsiTheme="minorHAnsi"/>
          <w:sz w:val="21"/>
          <w:szCs w:val="21"/>
        </w:rPr>
        <w:tab/>
        <w:t>Práce, ktoré zhotoviteľ nevykoná alebo vykoná bez písomného príkazu objednávateľa a dojednaných zmluvných podmienok, objednávateľ neuhradí.</w:t>
      </w:r>
    </w:p>
    <w:p w:rsidR="000277F1" w:rsidRPr="006D4F8E" w:rsidRDefault="000277F1" w:rsidP="000277F1">
      <w:pPr>
        <w:autoSpaceDE w:val="0"/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6D4F8E">
        <w:rPr>
          <w:rFonts w:asciiTheme="minorHAnsi" w:hAnsiTheme="minorHAnsi"/>
          <w:sz w:val="21"/>
          <w:szCs w:val="21"/>
        </w:rPr>
        <w:t>4.3.</w:t>
      </w:r>
      <w:r w:rsidRPr="006D4F8E">
        <w:rPr>
          <w:rFonts w:asciiTheme="minorHAnsi" w:hAnsiTheme="minorHAnsi"/>
          <w:sz w:val="21"/>
          <w:szCs w:val="21"/>
        </w:rPr>
        <w:tab/>
        <w:t>K zmene ceny môže dôjsť:</w:t>
      </w:r>
    </w:p>
    <w:p w:rsidR="000277F1" w:rsidRPr="006D4F8E" w:rsidRDefault="000277F1" w:rsidP="000277F1">
      <w:pPr>
        <w:autoSpaceDE w:val="0"/>
        <w:ind w:left="1418"/>
        <w:jc w:val="both"/>
        <w:rPr>
          <w:rFonts w:asciiTheme="minorHAnsi" w:hAnsiTheme="minorHAnsi"/>
          <w:sz w:val="21"/>
          <w:szCs w:val="21"/>
        </w:rPr>
      </w:pPr>
      <w:r w:rsidRPr="006D4F8E">
        <w:rPr>
          <w:rFonts w:asciiTheme="minorHAnsi" w:hAnsiTheme="minorHAnsi"/>
          <w:sz w:val="21"/>
          <w:szCs w:val="21"/>
        </w:rPr>
        <w:t xml:space="preserve">a)   v prípade zmeny sadzby DPH a iných administratívnych opatrení štátu, </w:t>
      </w:r>
    </w:p>
    <w:p w:rsidR="000277F1" w:rsidRPr="006D4F8E" w:rsidRDefault="000277F1" w:rsidP="000277F1">
      <w:pPr>
        <w:autoSpaceDE w:val="0"/>
        <w:ind w:left="1418"/>
        <w:jc w:val="both"/>
        <w:rPr>
          <w:rFonts w:asciiTheme="minorHAnsi" w:hAnsiTheme="minorHAnsi"/>
          <w:sz w:val="21"/>
          <w:szCs w:val="21"/>
        </w:rPr>
      </w:pPr>
      <w:r w:rsidRPr="006D4F8E">
        <w:rPr>
          <w:rFonts w:asciiTheme="minorHAnsi" w:hAnsiTheme="minorHAnsi"/>
          <w:sz w:val="21"/>
          <w:szCs w:val="21"/>
        </w:rPr>
        <w:t>b)   v prípade rozšírenia alebo zúženia predmetu zmluvy zo strany objednávateľa,</w:t>
      </w:r>
    </w:p>
    <w:p w:rsidR="000277F1" w:rsidRPr="006D4F8E" w:rsidRDefault="000277F1" w:rsidP="000277F1">
      <w:pPr>
        <w:autoSpaceDE w:val="0"/>
        <w:ind w:left="1418"/>
        <w:jc w:val="both"/>
        <w:rPr>
          <w:rFonts w:asciiTheme="minorHAnsi" w:hAnsiTheme="minorHAnsi"/>
          <w:sz w:val="21"/>
          <w:szCs w:val="21"/>
        </w:rPr>
      </w:pPr>
      <w:r w:rsidRPr="006D4F8E">
        <w:rPr>
          <w:rFonts w:asciiTheme="minorHAnsi" w:hAnsiTheme="minorHAnsi"/>
          <w:sz w:val="21"/>
          <w:szCs w:val="21"/>
        </w:rPr>
        <w:t>c)  v prípade nevykonania niektorých prác, resp. činnost</w:t>
      </w:r>
      <w:r w:rsidR="00A5430C">
        <w:rPr>
          <w:rFonts w:asciiTheme="minorHAnsi" w:hAnsiTheme="minorHAnsi"/>
          <w:sz w:val="21"/>
          <w:szCs w:val="21"/>
        </w:rPr>
        <w:t>í</w:t>
      </w:r>
      <w:r w:rsidRPr="006D4F8E">
        <w:rPr>
          <w:rFonts w:asciiTheme="minorHAnsi" w:hAnsiTheme="minorHAnsi"/>
          <w:sz w:val="21"/>
          <w:szCs w:val="21"/>
        </w:rPr>
        <w:t xml:space="preserve"> uvedených v ocenenom výkaze výmer zo strany zhotoviteľa, ak sa tieto ukážu v priebehu prác ako nepotrebné</w:t>
      </w:r>
      <w:r w:rsidR="00A5430C">
        <w:rPr>
          <w:rFonts w:asciiTheme="minorHAnsi" w:hAnsiTheme="minorHAnsi"/>
          <w:sz w:val="21"/>
          <w:szCs w:val="21"/>
        </w:rPr>
        <w:t>.</w:t>
      </w:r>
    </w:p>
    <w:p w:rsidR="000277F1" w:rsidRPr="006D4F8E" w:rsidRDefault="000277F1" w:rsidP="000277F1">
      <w:pPr>
        <w:autoSpaceDE w:val="0"/>
        <w:jc w:val="both"/>
        <w:rPr>
          <w:rFonts w:asciiTheme="minorHAnsi" w:hAnsiTheme="minorHAnsi"/>
          <w:sz w:val="21"/>
          <w:szCs w:val="21"/>
        </w:rPr>
      </w:pPr>
      <w:r w:rsidRPr="006D4F8E">
        <w:rPr>
          <w:rFonts w:asciiTheme="minorHAnsi" w:hAnsiTheme="minorHAnsi"/>
          <w:sz w:val="21"/>
          <w:szCs w:val="21"/>
        </w:rPr>
        <w:t>4.4.</w:t>
      </w:r>
      <w:r w:rsidRPr="006D4F8E">
        <w:rPr>
          <w:rFonts w:asciiTheme="minorHAnsi" w:hAnsiTheme="minorHAnsi"/>
          <w:sz w:val="21"/>
          <w:szCs w:val="21"/>
        </w:rPr>
        <w:tab/>
        <w:t>Ostatné zmeny ceny nie sú prípustné.</w:t>
      </w:r>
    </w:p>
    <w:p w:rsidR="008D1985" w:rsidRPr="006D4F8E" w:rsidRDefault="000277F1" w:rsidP="008D1985">
      <w:pPr>
        <w:spacing w:before="120"/>
        <w:ind w:left="705" w:hanging="705"/>
        <w:jc w:val="both"/>
        <w:rPr>
          <w:rFonts w:ascii="Calibri" w:hAnsi="Calibri"/>
          <w:sz w:val="21"/>
          <w:szCs w:val="21"/>
          <w:u w:val="single"/>
        </w:rPr>
      </w:pPr>
      <w:r w:rsidRPr="006D4F8E">
        <w:rPr>
          <w:rFonts w:asciiTheme="minorHAnsi" w:hAnsiTheme="minorHAnsi"/>
          <w:sz w:val="21"/>
          <w:szCs w:val="21"/>
        </w:rPr>
        <w:t>4.5.</w:t>
      </w:r>
      <w:r w:rsidRPr="006D4F8E">
        <w:rPr>
          <w:rFonts w:asciiTheme="minorHAnsi" w:hAnsiTheme="minorHAnsi"/>
          <w:sz w:val="21"/>
          <w:szCs w:val="21"/>
        </w:rPr>
        <w:tab/>
        <w:t xml:space="preserve">Ak sa pri vykonaní Diela objaví potreba činností nezahrnutých do rozpočtu, pokiaľ tieto činnosti neboli predvídateľné v čase uzavretia zmluvy (naviac práce), môže sa zhotoviteľ domáhať primeraného zvýšenia ceny. Naviac práce môžu byť vykonané výlučne na základe uzavretého dodatku k tejto zmluve. </w:t>
      </w:r>
    </w:p>
    <w:p w:rsidR="000277F1" w:rsidRPr="006D4F8E" w:rsidRDefault="000277F1" w:rsidP="000277F1">
      <w:pPr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6D4F8E">
        <w:rPr>
          <w:rFonts w:asciiTheme="minorHAnsi" w:hAnsiTheme="minorHAnsi"/>
          <w:sz w:val="21"/>
          <w:szCs w:val="21"/>
        </w:rPr>
        <w:t>4.6.</w:t>
      </w:r>
      <w:r w:rsidRPr="006D4F8E">
        <w:rPr>
          <w:rFonts w:asciiTheme="minorHAnsi" w:hAnsiTheme="minorHAnsi"/>
          <w:sz w:val="21"/>
          <w:szCs w:val="21"/>
        </w:rPr>
        <w:tab/>
      </w:r>
      <w:r w:rsidRPr="006D4F8E">
        <w:rPr>
          <w:rFonts w:asciiTheme="minorHAnsi" w:hAnsiTheme="minorHAnsi"/>
          <w:sz w:val="21"/>
          <w:szCs w:val="21"/>
        </w:rPr>
        <w:tab/>
        <w:t>Do ceny Diela sú zarátané všetky pomocné, zabezpečovacie a prípravné práce.</w:t>
      </w:r>
    </w:p>
    <w:p w:rsidR="000277F1" w:rsidRPr="006D4F8E" w:rsidRDefault="000277F1" w:rsidP="000277F1">
      <w:pPr>
        <w:pStyle w:val="Zkladntext"/>
        <w:widowControl w:val="0"/>
        <w:spacing w:line="240" w:lineRule="auto"/>
        <w:rPr>
          <w:rFonts w:asciiTheme="minorHAnsi" w:hAnsiTheme="minorHAnsi"/>
          <w:sz w:val="21"/>
          <w:szCs w:val="21"/>
        </w:rPr>
      </w:pPr>
      <w:r w:rsidRPr="006D4F8E">
        <w:rPr>
          <w:rFonts w:asciiTheme="minorHAnsi" w:hAnsiTheme="minorHAnsi"/>
          <w:sz w:val="21"/>
          <w:szCs w:val="21"/>
        </w:rPr>
        <w:t>4.7.</w:t>
      </w:r>
      <w:r w:rsidRPr="006D4F8E">
        <w:rPr>
          <w:rFonts w:asciiTheme="minorHAnsi" w:hAnsiTheme="minorHAnsi"/>
          <w:sz w:val="21"/>
          <w:szCs w:val="21"/>
        </w:rPr>
        <w:tab/>
        <w:t>V cene Diela sú zohľadnené všetky sťažené podmienky realizácie Diela.</w:t>
      </w:r>
    </w:p>
    <w:p w:rsidR="000277F1" w:rsidRPr="006D4F8E" w:rsidRDefault="000277F1" w:rsidP="000277F1">
      <w:pPr>
        <w:ind w:left="708" w:hanging="708"/>
        <w:jc w:val="both"/>
        <w:rPr>
          <w:rFonts w:asciiTheme="minorHAnsi" w:hAnsiTheme="minorHAnsi"/>
          <w:sz w:val="21"/>
          <w:szCs w:val="21"/>
        </w:rPr>
      </w:pPr>
      <w:r w:rsidRPr="006D4F8E">
        <w:rPr>
          <w:rFonts w:asciiTheme="minorHAnsi" w:hAnsiTheme="minorHAnsi"/>
          <w:sz w:val="21"/>
          <w:szCs w:val="21"/>
        </w:rPr>
        <w:t>4.8.</w:t>
      </w:r>
      <w:r w:rsidRPr="006D4F8E">
        <w:rPr>
          <w:rFonts w:asciiTheme="minorHAnsi" w:hAnsiTheme="minorHAnsi"/>
          <w:sz w:val="21"/>
          <w:szCs w:val="21"/>
        </w:rPr>
        <w:tab/>
        <w:t xml:space="preserve">Zhotoviteľ sa nemôže odvolávať na svoje chyby, opomenutia, omyly alebo akúkoľvek inú príčinu za účelom zvýšenia ceny.  </w:t>
      </w:r>
    </w:p>
    <w:p w:rsidR="008D1985" w:rsidRPr="006D4F8E" w:rsidRDefault="008D1985" w:rsidP="000277F1">
      <w:pPr>
        <w:ind w:left="708" w:hanging="708"/>
        <w:jc w:val="both"/>
        <w:rPr>
          <w:rFonts w:asciiTheme="minorHAnsi" w:hAnsiTheme="minorHAnsi"/>
          <w:sz w:val="21"/>
          <w:szCs w:val="21"/>
        </w:rPr>
      </w:pPr>
      <w:r w:rsidRPr="006D4F8E">
        <w:rPr>
          <w:rFonts w:asciiTheme="minorHAnsi" w:hAnsiTheme="minorHAnsi"/>
          <w:sz w:val="21"/>
          <w:szCs w:val="21"/>
        </w:rPr>
        <w:t>4.9.</w:t>
      </w:r>
      <w:r w:rsidRPr="006D4F8E">
        <w:rPr>
          <w:rFonts w:asciiTheme="minorHAnsi" w:hAnsiTheme="minorHAnsi"/>
          <w:sz w:val="21"/>
          <w:szCs w:val="21"/>
        </w:rPr>
        <w:tab/>
      </w:r>
      <w:r w:rsidRPr="006D4F8E">
        <w:rPr>
          <w:rFonts w:ascii="Calibri" w:hAnsi="Calibri"/>
          <w:sz w:val="21"/>
          <w:szCs w:val="21"/>
        </w:rPr>
        <w:t xml:space="preserve">Zmena zmluvy počas jej trvania je možná v súlade s ustanoveniami §18 zákona </w:t>
      </w:r>
      <w:r w:rsidRPr="006D4F8E">
        <w:rPr>
          <w:rFonts w:ascii="Calibri" w:hAnsi="Calibri" w:cs="TimesNewRoman"/>
          <w:sz w:val="21"/>
          <w:szCs w:val="21"/>
        </w:rPr>
        <w:t>č</w:t>
      </w:r>
      <w:r w:rsidRPr="006D4F8E">
        <w:rPr>
          <w:rFonts w:ascii="Calibri" w:hAnsi="Calibri"/>
          <w:sz w:val="21"/>
          <w:szCs w:val="21"/>
        </w:rPr>
        <w:t>. 343/2015 Z. z. o verejnom obstarávaní</w:t>
      </w:r>
      <w:r w:rsidR="00A5430C">
        <w:rPr>
          <w:rFonts w:ascii="Calibri" w:hAnsi="Calibri"/>
          <w:sz w:val="21"/>
          <w:szCs w:val="21"/>
        </w:rPr>
        <w:t>.</w:t>
      </w:r>
    </w:p>
    <w:p w:rsidR="000277F1" w:rsidRPr="006D4F8E" w:rsidRDefault="000277F1" w:rsidP="000277F1">
      <w:pPr>
        <w:autoSpaceDE w:val="0"/>
        <w:ind w:left="709" w:hanging="709"/>
        <w:jc w:val="both"/>
        <w:rPr>
          <w:rFonts w:asciiTheme="minorHAnsi" w:hAnsiTheme="minorHAnsi"/>
          <w:sz w:val="21"/>
          <w:szCs w:val="21"/>
          <w:lang w:val="sk-SK"/>
        </w:rPr>
      </w:pPr>
    </w:p>
    <w:p w:rsidR="000277F1" w:rsidRPr="006D4F8E" w:rsidRDefault="000277F1" w:rsidP="000277F1">
      <w:pPr>
        <w:pStyle w:val="Zkladntext"/>
        <w:spacing w:line="240" w:lineRule="auto"/>
        <w:jc w:val="center"/>
        <w:rPr>
          <w:rFonts w:asciiTheme="minorHAnsi" w:hAnsiTheme="minorHAnsi"/>
          <w:b/>
          <w:sz w:val="21"/>
          <w:szCs w:val="21"/>
        </w:rPr>
      </w:pPr>
      <w:r w:rsidRPr="006D4F8E">
        <w:rPr>
          <w:rFonts w:asciiTheme="minorHAnsi" w:hAnsiTheme="minorHAnsi"/>
          <w:b/>
          <w:sz w:val="21"/>
          <w:szCs w:val="21"/>
        </w:rPr>
        <w:t>Čl. 5. Platobné podmienky</w:t>
      </w:r>
    </w:p>
    <w:p w:rsidR="000277F1" w:rsidRPr="006D4F8E" w:rsidRDefault="000277F1" w:rsidP="000277F1">
      <w:pPr>
        <w:pStyle w:val="Zkladntext"/>
        <w:spacing w:line="240" w:lineRule="auto"/>
        <w:jc w:val="center"/>
        <w:rPr>
          <w:rFonts w:asciiTheme="minorHAnsi" w:hAnsiTheme="minorHAnsi"/>
          <w:b/>
          <w:sz w:val="21"/>
          <w:szCs w:val="21"/>
        </w:rPr>
      </w:pPr>
    </w:p>
    <w:p w:rsidR="0020345E" w:rsidRPr="00981A14" w:rsidRDefault="0020345E" w:rsidP="0020345E">
      <w:pPr>
        <w:widowControl w:val="0"/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981A14">
        <w:rPr>
          <w:rFonts w:asciiTheme="minorHAnsi" w:hAnsiTheme="minorHAnsi"/>
          <w:sz w:val="21"/>
          <w:szCs w:val="21"/>
        </w:rPr>
        <w:t>5.1.</w:t>
      </w:r>
      <w:r w:rsidRPr="00981A14">
        <w:rPr>
          <w:rFonts w:asciiTheme="minorHAnsi" w:hAnsiTheme="minorHAnsi"/>
          <w:sz w:val="21"/>
          <w:szCs w:val="21"/>
        </w:rPr>
        <w:tab/>
        <w:t xml:space="preserve">Zhotoviteľ vystaví faktúru spolu so súpisom vykonaných prác a dodávok, ktorý musí byť odsúhlasený objednávateľom. </w:t>
      </w:r>
    </w:p>
    <w:p w:rsidR="0020345E" w:rsidRPr="00981A14" w:rsidRDefault="0020345E" w:rsidP="0020345E">
      <w:pPr>
        <w:pStyle w:val="Bezriadkovania"/>
        <w:rPr>
          <w:rFonts w:asciiTheme="minorHAnsi" w:hAnsiTheme="minorHAnsi"/>
          <w:sz w:val="21"/>
          <w:szCs w:val="21"/>
        </w:rPr>
      </w:pPr>
      <w:r w:rsidRPr="00981A14">
        <w:rPr>
          <w:rFonts w:asciiTheme="minorHAnsi" w:hAnsiTheme="minorHAnsi"/>
          <w:sz w:val="21"/>
          <w:szCs w:val="21"/>
        </w:rPr>
        <w:t>5.2.</w:t>
      </w:r>
      <w:r w:rsidRPr="00981A14">
        <w:rPr>
          <w:rFonts w:asciiTheme="minorHAnsi" w:hAnsiTheme="minorHAnsi"/>
          <w:sz w:val="21"/>
          <w:szCs w:val="21"/>
        </w:rPr>
        <w:tab/>
        <w:t xml:space="preserve">Faktúra bude obsahovať: </w:t>
      </w:r>
    </w:p>
    <w:p w:rsidR="0020345E" w:rsidRPr="00981A14" w:rsidRDefault="0020345E" w:rsidP="0020345E">
      <w:pPr>
        <w:pStyle w:val="Bezriadkovania"/>
        <w:numPr>
          <w:ilvl w:val="0"/>
          <w:numId w:val="11"/>
        </w:numPr>
        <w:rPr>
          <w:rFonts w:asciiTheme="minorHAnsi" w:hAnsiTheme="minorHAnsi"/>
          <w:sz w:val="21"/>
          <w:szCs w:val="21"/>
        </w:rPr>
      </w:pPr>
      <w:r w:rsidRPr="00981A14">
        <w:rPr>
          <w:rFonts w:asciiTheme="minorHAnsi" w:hAnsiTheme="minorHAnsi"/>
          <w:sz w:val="21"/>
          <w:szCs w:val="21"/>
        </w:rPr>
        <w:lastRenderedPageBreak/>
        <w:t>označenie povinnej a oprávnenej osoby, adresa, sídlo, IČO, DIČ, príp. IČ DPH</w:t>
      </w:r>
      <w:r w:rsidR="00A5430C">
        <w:rPr>
          <w:rFonts w:asciiTheme="minorHAnsi" w:hAnsiTheme="minorHAnsi"/>
          <w:sz w:val="21"/>
          <w:szCs w:val="21"/>
        </w:rPr>
        <w:t>,</w:t>
      </w:r>
      <w:r w:rsidRPr="00981A14">
        <w:rPr>
          <w:rFonts w:asciiTheme="minorHAnsi" w:hAnsiTheme="minorHAnsi"/>
          <w:sz w:val="21"/>
          <w:szCs w:val="21"/>
        </w:rPr>
        <w:t xml:space="preserve"> </w:t>
      </w:r>
    </w:p>
    <w:p w:rsidR="0020345E" w:rsidRPr="00981A14" w:rsidRDefault="0020345E" w:rsidP="0020345E">
      <w:pPr>
        <w:pStyle w:val="Bezriadkovania"/>
        <w:numPr>
          <w:ilvl w:val="0"/>
          <w:numId w:val="11"/>
        </w:numPr>
        <w:rPr>
          <w:rFonts w:asciiTheme="minorHAnsi" w:hAnsiTheme="minorHAnsi"/>
          <w:sz w:val="21"/>
          <w:szCs w:val="21"/>
        </w:rPr>
      </w:pPr>
      <w:r w:rsidRPr="00981A14">
        <w:rPr>
          <w:rFonts w:asciiTheme="minorHAnsi" w:hAnsiTheme="minorHAnsi"/>
          <w:sz w:val="21"/>
          <w:szCs w:val="21"/>
        </w:rPr>
        <w:t>číslo faktúry</w:t>
      </w:r>
      <w:r w:rsidR="00A5430C">
        <w:rPr>
          <w:rFonts w:asciiTheme="minorHAnsi" w:hAnsiTheme="minorHAnsi"/>
          <w:sz w:val="21"/>
          <w:szCs w:val="21"/>
        </w:rPr>
        <w:t>,</w:t>
      </w:r>
    </w:p>
    <w:p w:rsidR="0020345E" w:rsidRPr="00981A14" w:rsidRDefault="0020345E" w:rsidP="0020345E">
      <w:pPr>
        <w:pStyle w:val="Bezriadkovania"/>
        <w:numPr>
          <w:ilvl w:val="0"/>
          <w:numId w:val="11"/>
        </w:numPr>
        <w:rPr>
          <w:rFonts w:asciiTheme="minorHAnsi" w:hAnsiTheme="minorHAnsi"/>
          <w:sz w:val="21"/>
          <w:szCs w:val="21"/>
        </w:rPr>
      </w:pPr>
      <w:r w:rsidRPr="00981A14">
        <w:rPr>
          <w:rFonts w:asciiTheme="minorHAnsi" w:hAnsiTheme="minorHAnsi"/>
          <w:sz w:val="21"/>
          <w:szCs w:val="21"/>
        </w:rPr>
        <w:t>číslo zmluvy</w:t>
      </w:r>
      <w:r w:rsidR="00A5430C">
        <w:rPr>
          <w:rFonts w:asciiTheme="minorHAnsi" w:hAnsiTheme="minorHAnsi"/>
          <w:sz w:val="21"/>
          <w:szCs w:val="21"/>
        </w:rPr>
        <w:t>,</w:t>
      </w:r>
    </w:p>
    <w:p w:rsidR="0020345E" w:rsidRPr="00981A14" w:rsidRDefault="0020345E" w:rsidP="0020345E">
      <w:pPr>
        <w:pStyle w:val="Bezriadkovania"/>
        <w:numPr>
          <w:ilvl w:val="0"/>
          <w:numId w:val="11"/>
        </w:numPr>
        <w:rPr>
          <w:rFonts w:asciiTheme="minorHAnsi" w:hAnsiTheme="minorHAnsi"/>
          <w:sz w:val="21"/>
          <w:szCs w:val="21"/>
        </w:rPr>
      </w:pPr>
      <w:r w:rsidRPr="00981A14">
        <w:rPr>
          <w:rFonts w:asciiTheme="minorHAnsi" w:hAnsiTheme="minorHAnsi"/>
          <w:sz w:val="21"/>
          <w:szCs w:val="21"/>
        </w:rPr>
        <w:t>č. zmluvy poskytovateľa:</w:t>
      </w:r>
    </w:p>
    <w:p w:rsidR="0020345E" w:rsidRPr="00981A14" w:rsidRDefault="0020345E" w:rsidP="0020345E">
      <w:pPr>
        <w:pStyle w:val="Bezriadkovania"/>
        <w:numPr>
          <w:ilvl w:val="0"/>
          <w:numId w:val="11"/>
        </w:numPr>
        <w:rPr>
          <w:rFonts w:asciiTheme="minorHAnsi" w:hAnsiTheme="minorHAnsi"/>
          <w:sz w:val="21"/>
          <w:szCs w:val="21"/>
        </w:rPr>
      </w:pPr>
      <w:r w:rsidRPr="00981A14">
        <w:rPr>
          <w:rFonts w:asciiTheme="minorHAnsi" w:hAnsiTheme="minorHAnsi"/>
          <w:sz w:val="21"/>
          <w:szCs w:val="21"/>
        </w:rPr>
        <w:t>dátum vyhotovenia a dátum splatnosti faktúry</w:t>
      </w:r>
      <w:r w:rsidR="00A5430C">
        <w:rPr>
          <w:rFonts w:asciiTheme="minorHAnsi" w:hAnsiTheme="minorHAnsi"/>
          <w:sz w:val="21"/>
          <w:szCs w:val="21"/>
        </w:rPr>
        <w:t>,</w:t>
      </w:r>
    </w:p>
    <w:p w:rsidR="0020345E" w:rsidRPr="00981A14" w:rsidRDefault="0020345E" w:rsidP="0020345E">
      <w:pPr>
        <w:pStyle w:val="Bezriadkovania"/>
        <w:numPr>
          <w:ilvl w:val="0"/>
          <w:numId w:val="11"/>
        </w:numPr>
        <w:rPr>
          <w:rFonts w:asciiTheme="minorHAnsi" w:hAnsiTheme="minorHAnsi"/>
          <w:sz w:val="21"/>
          <w:szCs w:val="21"/>
        </w:rPr>
      </w:pPr>
      <w:r w:rsidRPr="00981A14">
        <w:rPr>
          <w:rFonts w:asciiTheme="minorHAnsi" w:hAnsiTheme="minorHAnsi"/>
          <w:sz w:val="21"/>
          <w:szCs w:val="21"/>
        </w:rPr>
        <w:t>označenie peňažného ústavu a číslo účtu</w:t>
      </w:r>
      <w:r w:rsidR="00A5430C">
        <w:rPr>
          <w:rFonts w:asciiTheme="minorHAnsi" w:hAnsiTheme="minorHAnsi"/>
          <w:sz w:val="21"/>
          <w:szCs w:val="21"/>
        </w:rPr>
        <w:t>,</w:t>
      </w:r>
      <w:r w:rsidRPr="00981A14">
        <w:rPr>
          <w:rFonts w:asciiTheme="minorHAnsi" w:hAnsiTheme="minorHAnsi"/>
          <w:sz w:val="21"/>
          <w:szCs w:val="21"/>
        </w:rPr>
        <w:t xml:space="preserve"> na ktorý sa má platiť</w:t>
      </w:r>
      <w:r w:rsidR="00A5430C">
        <w:rPr>
          <w:rFonts w:asciiTheme="minorHAnsi" w:hAnsiTheme="minorHAnsi"/>
          <w:sz w:val="21"/>
          <w:szCs w:val="21"/>
        </w:rPr>
        <w:t>,</w:t>
      </w:r>
    </w:p>
    <w:p w:rsidR="0020345E" w:rsidRPr="00981A14" w:rsidRDefault="0020345E" w:rsidP="0020345E">
      <w:pPr>
        <w:pStyle w:val="Bezriadkovania"/>
        <w:numPr>
          <w:ilvl w:val="0"/>
          <w:numId w:val="11"/>
        </w:numPr>
        <w:rPr>
          <w:rFonts w:asciiTheme="minorHAnsi" w:hAnsiTheme="minorHAnsi"/>
          <w:sz w:val="21"/>
          <w:szCs w:val="21"/>
        </w:rPr>
      </w:pPr>
      <w:r w:rsidRPr="00981A14">
        <w:rPr>
          <w:rFonts w:asciiTheme="minorHAnsi" w:hAnsiTheme="minorHAnsi"/>
          <w:sz w:val="21"/>
          <w:szCs w:val="21"/>
        </w:rPr>
        <w:t>fakturovanú sumu</w:t>
      </w:r>
      <w:r w:rsidR="00A5430C">
        <w:rPr>
          <w:rFonts w:asciiTheme="minorHAnsi" w:hAnsiTheme="minorHAnsi"/>
          <w:sz w:val="21"/>
          <w:szCs w:val="21"/>
        </w:rPr>
        <w:t>,</w:t>
      </w:r>
    </w:p>
    <w:p w:rsidR="0020345E" w:rsidRPr="00981A14" w:rsidRDefault="0020345E" w:rsidP="0020345E">
      <w:pPr>
        <w:pStyle w:val="Bezriadkovania"/>
        <w:numPr>
          <w:ilvl w:val="0"/>
          <w:numId w:val="11"/>
        </w:numPr>
        <w:rPr>
          <w:rFonts w:asciiTheme="minorHAnsi" w:hAnsiTheme="minorHAnsi"/>
          <w:sz w:val="21"/>
          <w:szCs w:val="21"/>
        </w:rPr>
      </w:pPr>
      <w:r w:rsidRPr="00981A14">
        <w:rPr>
          <w:rFonts w:asciiTheme="minorHAnsi" w:hAnsiTheme="minorHAnsi"/>
          <w:sz w:val="21"/>
          <w:szCs w:val="21"/>
        </w:rPr>
        <w:t>označenie Diela</w:t>
      </w:r>
      <w:r w:rsidR="00A5430C">
        <w:rPr>
          <w:rFonts w:asciiTheme="minorHAnsi" w:hAnsiTheme="minorHAnsi"/>
          <w:sz w:val="21"/>
          <w:szCs w:val="21"/>
        </w:rPr>
        <w:t>,</w:t>
      </w:r>
    </w:p>
    <w:p w:rsidR="0020345E" w:rsidRPr="00981A14" w:rsidRDefault="0020345E" w:rsidP="0020345E">
      <w:pPr>
        <w:pStyle w:val="Bezriadkovania"/>
        <w:numPr>
          <w:ilvl w:val="0"/>
          <w:numId w:val="11"/>
        </w:numPr>
        <w:rPr>
          <w:rFonts w:asciiTheme="minorHAnsi" w:hAnsiTheme="minorHAnsi"/>
          <w:sz w:val="21"/>
          <w:szCs w:val="21"/>
        </w:rPr>
      </w:pPr>
      <w:r w:rsidRPr="00981A14">
        <w:rPr>
          <w:rFonts w:asciiTheme="minorHAnsi" w:hAnsiTheme="minorHAnsi"/>
          <w:sz w:val="21"/>
          <w:szCs w:val="21"/>
        </w:rPr>
        <w:t>pečiatk</w:t>
      </w:r>
      <w:r w:rsidR="00A5430C">
        <w:rPr>
          <w:rFonts w:asciiTheme="minorHAnsi" w:hAnsiTheme="minorHAnsi"/>
          <w:sz w:val="21"/>
          <w:szCs w:val="21"/>
        </w:rPr>
        <w:t>u</w:t>
      </w:r>
      <w:r w:rsidRPr="00981A14">
        <w:rPr>
          <w:rFonts w:asciiTheme="minorHAnsi" w:hAnsiTheme="minorHAnsi"/>
          <w:sz w:val="21"/>
          <w:szCs w:val="21"/>
        </w:rPr>
        <w:t xml:space="preserve"> a podpis oprávnenej osoby</w:t>
      </w:r>
      <w:r w:rsidR="00A5430C">
        <w:rPr>
          <w:rFonts w:asciiTheme="minorHAnsi" w:hAnsiTheme="minorHAnsi"/>
          <w:sz w:val="21"/>
          <w:szCs w:val="21"/>
        </w:rPr>
        <w:t>.</w:t>
      </w:r>
    </w:p>
    <w:p w:rsidR="0020345E" w:rsidRPr="00981A14" w:rsidRDefault="00A5430C" w:rsidP="0020345E">
      <w:pPr>
        <w:pStyle w:val="Bezriadkovania"/>
        <w:ind w:left="705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V</w:t>
      </w:r>
      <w:r w:rsidR="0020345E" w:rsidRPr="00981A14">
        <w:rPr>
          <w:rFonts w:asciiTheme="minorHAnsi" w:hAnsiTheme="minorHAnsi"/>
          <w:sz w:val="21"/>
          <w:szCs w:val="21"/>
        </w:rPr>
        <w:t> prílohe faktúry bude zisťovací protokol stavby so súpisom účtovaných – vykonaných prác a dodávok, ktoré sú predmetom fakturácie</w:t>
      </w:r>
      <w:r>
        <w:rPr>
          <w:rFonts w:asciiTheme="minorHAnsi" w:hAnsiTheme="minorHAnsi"/>
          <w:sz w:val="21"/>
          <w:szCs w:val="21"/>
        </w:rPr>
        <w:t>.</w:t>
      </w:r>
      <w:r w:rsidR="0020345E" w:rsidRPr="00981A14">
        <w:rPr>
          <w:rFonts w:asciiTheme="minorHAnsi" w:hAnsiTheme="minorHAnsi"/>
          <w:sz w:val="21"/>
          <w:szCs w:val="21"/>
        </w:rPr>
        <w:t xml:space="preserve"> </w:t>
      </w:r>
    </w:p>
    <w:p w:rsidR="0020345E" w:rsidRPr="00981A14" w:rsidRDefault="0020345E" w:rsidP="0020345E">
      <w:pPr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981A14">
        <w:rPr>
          <w:rFonts w:asciiTheme="minorHAnsi" w:hAnsiTheme="minorHAnsi"/>
          <w:sz w:val="21"/>
          <w:szCs w:val="21"/>
        </w:rPr>
        <w:t>5.3</w:t>
      </w:r>
      <w:r w:rsidRPr="00981A14">
        <w:rPr>
          <w:rFonts w:asciiTheme="minorHAnsi" w:hAnsiTheme="minorHAnsi"/>
          <w:sz w:val="21"/>
          <w:szCs w:val="21"/>
        </w:rPr>
        <w:tab/>
        <w:t xml:space="preserve">V prípade, že faktúra nebude obsahovať náležitosti uvedené v tejto zmluve, objednávateľ je oprávnený vrátiť ju zhotoviteľovi na doplnenie. V takom prípade sa lehota splatnosti faktúry úmerne predĺži o dobu doplnenia. </w:t>
      </w:r>
    </w:p>
    <w:p w:rsidR="0020345E" w:rsidRPr="00981A14" w:rsidRDefault="0020345E" w:rsidP="0020345E">
      <w:pPr>
        <w:widowControl w:val="0"/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981A14">
        <w:rPr>
          <w:rFonts w:asciiTheme="minorHAnsi" w:hAnsiTheme="minorHAnsi"/>
          <w:sz w:val="21"/>
          <w:szCs w:val="21"/>
        </w:rPr>
        <w:t>5.4.</w:t>
      </w:r>
      <w:r w:rsidRPr="00981A14">
        <w:rPr>
          <w:rFonts w:asciiTheme="minorHAnsi" w:hAnsiTheme="minorHAnsi"/>
          <w:sz w:val="21"/>
          <w:szCs w:val="21"/>
        </w:rPr>
        <w:tab/>
        <w:t xml:space="preserve">Splatnosť faktúr je </w:t>
      </w:r>
      <w:r w:rsidRPr="00394936">
        <w:rPr>
          <w:rFonts w:asciiTheme="minorHAnsi" w:hAnsiTheme="minorHAnsi"/>
          <w:sz w:val="21"/>
          <w:szCs w:val="21"/>
        </w:rPr>
        <w:t xml:space="preserve">do </w:t>
      </w:r>
      <w:r w:rsidR="004F4E91">
        <w:rPr>
          <w:rFonts w:asciiTheme="minorHAnsi" w:hAnsiTheme="minorHAnsi"/>
          <w:sz w:val="21"/>
          <w:szCs w:val="21"/>
        </w:rPr>
        <w:t>14</w:t>
      </w:r>
      <w:r w:rsidRPr="00394936">
        <w:rPr>
          <w:rFonts w:asciiTheme="minorHAnsi" w:hAnsiTheme="minorHAnsi"/>
          <w:sz w:val="21"/>
          <w:szCs w:val="21"/>
        </w:rPr>
        <w:t xml:space="preserve"> dní</w:t>
      </w:r>
      <w:r w:rsidR="00D849F1" w:rsidRPr="00D849F1">
        <w:rPr>
          <w:rFonts w:asciiTheme="minorHAnsi" w:hAnsiTheme="minorHAnsi"/>
          <w:color w:val="FF0000"/>
          <w:sz w:val="21"/>
          <w:szCs w:val="21"/>
        </w:rPr>
        <w:t xml:space="preserve"> </w:t>
      </w:r>
      <w:r w:rsidRPr="00981A14">
        <w:rPr>
          <w:rFonts w:asciiTheme="minorHAnsi" w:hAnsiTheme="minorHAnsi"/>
          <w:sz w:val="21"/>
          <w:szCs w:val="21"/>
        </w:rPr>
        <w:t xml:space="preserve">odo dňa doručenia objednávateľovi. Platba za Dielo bude zhotoviteľovi uhradená na základe </w:t>
      </w:r>
      <w:r w:rsidRPr="004A2DB6">
        <w:rPr>
          <w:rFonts w:asciiTheme="minorHAnsi" w:hAnsiTheme="minorHAnsi"/>
          <w:sz w:val="21"/>
          <w:szCs w:val="21"/>
        </w:rPr>
        <w:t>jednej konečnej faktúry</w:t>
      </w:r>
      <w:r w:rsidRPr="00981A14">
        <w:rPr>
          <w:rFonts w:asciiTheme="minorHAnsi" w:hAnsiTheme="minorHAnsi"/>
          <w:sz w:val="21"/>
          <w:szCs w:val="21"/>
        </w:rPr>
        <w:t xml:space="preserve">. Zhotoviteľovi vzniká nárok na vystavenie konečnej faktúry po podpísaní Protokolu o odovzdaní a prevzadí Diela. </w:t>
      </w:r>
    </w:p>
    <w:p w:rsidR="0020345E" w:rsidRPr="00981A14" w:rsidRDefault="0020345E" w:rsidP="0020345E">
      <w:pPr>
        <w:jc w:val="both"/>
        <w:rPr>
          <w:rFonts w:asciiTheme="minorHAnsi" w:hAnsiTheme="minorHAnsi"/>
          <w:sz w:val="21"/>
          <w:szCs w:val="21"/>
        </w:rPr>
      </w:pPr>
      <w:r w:rsidRPr="00981A14">
        <w:rPr>
          <w:rFonts w:asciiTheme="minorHAnsi" w:hAnsiTheme="minorHAnsi"/>
          <w:sz w:val="21"/>
          <w:szCs w:val="21"/>
        </w:rPr>
        <w:t>5.5.</w:t>
      </w:r>
      <w:r w:rsidRPr="00981A14">
        <w:rPr>
          <w:rFonts w:asciiTheme="minorHAnsi" w:hAnsiTheme="minorHAnsi"/>
          <w:sz w:val="21"/>
          <w:szCs w:val="21"/>
        </w:rPr>
        <w:tab/>
        <w:t>Objednávateľ neposkytuje preddavky ani zálohové platby.</w:t>
      </w:r>
    </w:p>
    <w:p w:rsidR="005C4C03" w:rsidRPr="006D4F8E" w:rsidRDefault="005C4C03" w:rsidP="00BC1AF5">
      <w:pPr>
        <w:pStyle w:val="Zkladntext"/>
        <w:spacing w:line="240" w:lineRule="auto"/>
        <w:ind w:left="360"/>
        <w:jc w:val="center"/>
        <w:rPr>
          <w:rFonts w:asciiTheme="minorHAnsi" w:hAnsiTheme="minorHAnsi"/>
          <w:b/>
          <w:sz w:val="21"/>
          <w:szCs w:val="21"/>
        </w:rPr>
      </w:pPr>
    </w:p>
    <w:p w:rsidR="00BC1AF5" w:rsidRPr="006D4F8E" w:rsidRDefault="00BC1AF5" w:rsidP="00BC1AF5">
      <w:pPr>
        <w:pStyle w:val="Zkladntext"/>
        <w:spacing w:line="240" w:lineRule="auto"/>
        <w:ind w:left="360"/>
        <w:jc w:val="center"/>
        <w:rPr>
          <w:rFonts w:asciiTheme="minorHAnsi" w:hAnsiTheme="minorHAnsi"/>
          <w:sz w:val="21"/>
          <w:szCs w:val="21"/>
          <w:shd w:val="clear" w:color="auto" w:fill="FFFF00"/>
          <w:lang w:val="sk-SK" w:eastAsia="sk-SK"/>
        </w:rPr>
      </w:pPr>
      <w:r w:rsidRPr="006D4F8E">
        <w:rPr>
          <w:rFonts w:asciiTheme="minorHAnsi" w:hAnsiTheme="minorHAnsi"/>
          <w:b/>
          <w:sz w:val="21"/>
          <w:szCs w:val="21"/>
        </w:rPr>
        <w:t>Čl. 6.</w:t>
      </w:r>
      <w:r w:rsidR="002F38DF" w:rsidRPr="006D4F8E">
        <w:rPr>
          <w:rFonts w:asciiTheme="minorHAnsi" w:hAnsiTheme="minorHAnsi"/>
          <w:b/>
          <w:sz w:val="21"/>
          <w:szCs w:val="21"/>
        </w:rPr>
        <w:t xml:space="preserve"> </w:t>
      </w:r>
      <w:r w:rsidRPr="006D4F8E">
        <w:rPr>
          <w:rFonts w:asciiTheme="minorHAnsi" w:hAnsiTheme="minorHAnsi"/>
          <w:b/>
          <w:sz w:val="21"/>
          <w:szCs w:val="21"/>
        </w:rPr>
        <w:t xml:space="preserve"> Záruka a zodpovednosť za vady Diela</w:t>
      </w:r>
    </w:p>
    <w:p w:rsidR="00BC1AF5" w:rsidRPr="006D4F8E" w:rsidRDefault="00BC1AF5" w:rsidP="00BC1AF5">
      <w:pPr>
        <w:rPr>
          <w:rFonts w:asciiTheme="minorHAnsi" w:hAnsiTheme="minorHAnsi"/>
          <w:sz w:val="21"/>
          <w:szCs w:val="21"/>
          <w:shd w:val="clear" w:color="auto" w:fill="FFFF00"/>
          <w:lang w:val="sk-SK" w:eastAsia="sk-SK"/>
        </w:rPr>
      </w:pPr>
    </w:p>
    <w:p w:rsidR="00BC1AF5" w:rsidRPr="006D4F8E" w:rsidRDefault="00BC1AF5" w:rsidP="00BC1AF5">
      <w:pPr>
        <w:ind w:left="708" w:hanging="708"/>
        <w:jc w:val="both"/>
        <w:rPr>
          <w:rFonts w:asciiTheme="minorHAnsi" w:hAnsiTheme="minorHAnsi"/>
          <w:sz w:val="21"/>
          <w:szCs w:val="21"/>
        </w:rPr>
      </w:pPr>
      <w:r w:rsidRPr="006D4F8E">
        <w:rPr>
          <w:rFonts w:asciiTheme="minorHAnsi" w:hAnsiTheme="minorHAnsi"/>
          <w:sz w:val="21"/>
          <w:szCs w:val="21"/>
        </w:rPr>
        <w:t>6.1.</w:t>
      </w:r>
      <w:r w:rsidRPr="006D4F8E">
        <w:rPr>
          <w:rFonts w:asciiTheme="minorHAnsi" w:hAnsiTheme="minorHAnsi"/>
          <w:sz w:val="21"/>
          <w:szCs w:val="21"/>
        </w:rPr>
        <w:tab/>
        <w:t xml:space="preserve">Kvalita zhotoveného Diela bude v súlade so záväznými STN a odbornými normami, právnymi predpismi a </w:t>
      </w:r>
      <w:r w:rsidR="00A5430C">
        <w:rPr>
          <w:rFonts w:asciiTheme="minorHAnsi" w:hAnsiTheme="minorHAnsi"/>
          <w:sz w:val="21"/>
          <w:szCs w:val="21"/>
        </w:rPr>
        <w:t xml:space="preserve">bude </w:t>
      </w:r>
      <w:r w:rsidRPr="006D4F8E">
        <w:rPr>
          <w:rFonts w:asciiTheme="minorHAnsi" w:hAnsiTheme="minorHAnsi"/>
          <w:sz w:val="21"/>
          <w:szCs w:val="21"/>
        </w:rPr>
        <w:t>zodpoved</w:t>
      </w:r>
      <w:r w:rsidR="00A5430C">
        <w:rPr>
          <w:rFonts w:asciiTheme="minorHAnsi" w:hAnsiTheme="minorHAnsi"/>
          <w:sz w:val="21"/>
          <w:szCs w:val="21"/>
        </w:rPr>
        <w:t>ať</w:t>
      </w:r>
      <w:r w:rsidRPr="006D4F8E">
        <w:rPr>
          <w:rFonts w:asciiTheme="minorHAnsi" w:hAnsiTheme="minorHAnsi"/>
          <w:sz w:val="21"/>
          <w:szCs w:val="21"/>
        </w:rPr>
        <w:t xml:space="preserve"> účelu, pre ktorý sa obvykle užíva.</w:t>
      </w:r>
    </w:p>
    <w:p w:rsidR="00BC1AF5" w:rsidRPr="006D4F8E" w:rsidRDefault="00BC1AF5" w:rsidP="00BC1AF5">
      <w:pPr>
        <w:pStyle w:val="Bezriadkovania"/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6D4F8E">
        <w:rPr>
          <w:rFonts w:asciiTheme="minorHAnsi" w:hAnsiTheme="minorHAnsi"/>
          <w:sz w:val="21"/>
          <w:szCs w:val="21"/>
        </w:rPr>
        <w:t xml:space="preserve">6.2. </w:t>
      </w:r>
      <w:r w:rsidRPr="006D4F8E">
        <w:rPr>
          <w:rFonts w:asciiTheme="minorHAnsi" w:hAnsiTheme="minorHAnsi"/>
          <w:sz w:val="21"/>
          <w:szCs w:val="21"/>
        </w:rPr>
        <w:tab/>
      </w:r>
      <w:r w:rsidRPr="006D4F8E">
        <w:rPr>
          <w:rFonts w:asciiTheme="minorHAnsi" w:hAnsiTheme="minorHAnsi"/>
          <w:noProof/>
          <w:sz w:val="21"/>
          <w:szCs w:val="21"/>
        </w:rPr>
        <w:t xml:space="preserve">Zhotoviteľ poskytuje objednávateľovi na dielo záruku v trvaní </w:t>
      </w:r>
      <w:r w:rsidR="00FD260F" w:rsidRPr="00D849F1">
        <w:rPr>
          <w:rFonts w:asciiTheme="minorHAnsi" w:hAnsiTheme="minorHAnsi"/>
          <w:noProof/>
          <w:sz w:val="21"/>
          <w:szCs w:val="21"/>
        </w:rPr>
        <w:t>60</w:t>
      </w:r>
      <w:r w:rsidR="006D4F8E" w:rsidRPr="006D4F8E">
        <w:rPr>
          <w:rFonts w:asciiTheme="minorHAnsi" w:hAnsiTheme="minorHAnsi"/>
          <w:noProof/>
          <w:sz w:val="21"/>
          <w:szCs w:val="21"/>
        </w:rPr>
        <w:t xml:space="preserve"> </w:t>
      </w:r>
      <w:r w:rsidRPr="006D4F8E">
        <w:rPr>
          <w:rFonts w:asciiTheme="minorHAnsi" w:hAnsiTheme="minorHAnsi"/>
          <w:noProof/>
          <w:sz w:val="21"/>
          <w:szCs w:val="21"/>
        </w:rPr>
        <w:t>mesiacov; n</w:t>
      </w:r>
      <w:r w:rsidRPr="006D4F8E">
        <w:rPr>
          <w:rFonts w:asciiTheme="minorHAnsi" w:hAnsiTheme="minorHAnsi"/>
          <w:sz w:val="21"/>
          <w:szCs w:val="21"/>
        </w:rPr>
        <w:t xml:space="preserve">a výrobky podľa záruky výrobcu - min. 24 mesiacov (okrem dodávok a zariadení, na ktoré výrobca dáva inú záruku). </w:t>
      </w:r>
      <w:r w:rsidRPr="006D4F8E">
        <w:rPr>
          <w:rFonts w:asciiTheme="minorHAnsi" w:hAnsiTheme="minorHAnsi"/>
          <w:noProof/>
          <w:sz w:val="21"/>
          <w:szCs w:val="21"/>
        </w:rPr>
        <w:t xml:space="preserve"> Záruka začína plynúť odo dňa prevzatia </w:t>
      </w:r>
      <w:r w:rsidR="00A5430C">
        <w:rPr>
          <w:rFonts w:asciiTheme="minorHAnsi" w:hAnsiTheme="minorHAnsi"/>
          <w:noProof/>
          <w:sz w:val="21"/>
          <w:szCs w:val="21"/>
        </w:rPr>
        <w:t>D</w:t>
      </w:r>
      <w:r w:rsidRPr="006D4F8E">
        <w:rPr>
          <w:rFonts w:asciiTheme="minorHAnsi" w:hAnsiTheme="minorHAnsi"/>
          <w:noProof/>
          <w:sz w:val="21"/>
          <w:szCs w:val="21"/>
        </w:rPr>
        <w:t xml:space="preserve">iela bez závad </w:t>
      </w:r>
      <w:r w:rsidR="00A5430C">
        <w:rPr>
          <w:rFonts w:asciiTheme="minorHAnsi" w:hAnsiTheme="minorHAnsi"/>
          <w:noProof/>
          <w:sz w:val="21"/>
          <w:szCs w:val="21"/>
        </w:rPr>
        <w:t>D</w:t>
      </w:r>
      <w:r w:rsidRPr="006D4F8E">
        <w:rPr>
          <w:rFonts w:asciiTheme="minorHAnsi" w:hAnsiTheme="minorHAnsi"/>
          <w:noProof/>
          <w:sz w:val="21"/>
          <w:szCs w:val="21"/>
        </w:rPr>
        <w:t xml:space="preserve">iela podľa tejto zmluvy, resp. odo dňa potvrdenia odstránenia zistených závad </w:t>
      </w:r>
      <w:r w:rsidR="00A5430C">
        <w:rPr>
          <w:rFonts w:asciiTheme="minorHAnsi" w:hAnsiTheme="minorHAnsi"/>
          <w:noProof/>
          <w:sz w:val="21"/>
          <w:szCs w:val="21"/>
        </w:rPr>
        <w:t>D</w:t>
      </w:r>
      <w:r w:rsidRPr="006D4F8E">
        <w:rPr>
          <w:rFonts w:asciiTheme="minorHAnsi" w:hAnsiTheme="minorHAnsi"/>
          <w:noProof/>
          <w:sz w:val="21"/>
          <w:szCs w:val="21"/>
        </w:rPr>
        <w:t>iela uvedených v</w:t>
      </w:r>
      <w:r w:rsidR="00A5430C">
        <w:rPr>
          <w:rFonts w:asciiTheme="minorHAnsi" w:hAnsiTheme="minorHAnsi"/>
          <w:noProof/>
          <w:sz w:val="21"/>
          <w:szCs w:val="21"/>
        </w:rPr>
        <w:t> </w:t>
      </w:r>
      <w:r w:rsidRPr="006D4F8E">
        <w:rPr>
          <w:rFonts w:asciiTheme="minorHAnsi" w:hAnsiTheme="minorHAnsi"/>
          <w:noProof/>
          <w:sz w:val="21"/>
          <w:szCs w:val="21"/>
        </w:rPr>
        <w:t>protokole</w:t>
      </w:r>
      <w:r w:rsidR="00A5430C">
        <w:rPr>
          <w:rFonts w:asciiTheme="minorHAnsi" w:hAnsiTheme="minorHAnsi"/>
          <w:noProof/>
          <w:sz w:val="21"/>
          <w:szCs w:val="21"/>
        </w:rPr>
        <w:t xml:space="preserve"> </w:t>
      </w:r>
      <w:r w:rsidRPr="006D4F8E">
        <w:rPr>
          <w:rFonts w:asciiTheme="minorHAnsi" w:hAnsiTheme="minorHAnsi"/>
          <w:noProof/>
          <w:sz w:val="21"/>
          <w:szCs w:val="21"/>
        </w:rPr>
        <w:t>o odovzdaní a prevzatí diela. O</w:t>
      </w:r>
      <w:proofErr w:type="spellStart"/>
      <w:r w:rsidRPr="006D4F8E">
        <w:rPr>
          <w:rFonts w:asciiTheme="minorHAnsi" w:hAnsiTheme="minorHAnsi"/>
          <w:sz w:val="21"/>
          <w:szCs w:val="21"/>
        </w:rPr>
        <w:t>bjednávateľ</w:t>
      </w:r>
      <w:proofErr w:type="spellEnd"/>
      <w:r w:rsidRPr="006D4F8E">
        <w:rPr>
          <w:rFonts w:asciiTheme="minorHAnsi" w:hAnsiTheme="minorHAnsi"/>
          <w:sz w:val="21"/>
          <w:szCs w:val="21"/>
        </w:rPr>
        <w:t xml:space="preserve"> má právo na bezplatné odstrán</w:t>
      </w:r>
      <w:r w:rsidR="00FE736E">
        <w:rPr>
          <w:rFonts w:asciiTheme="minorHAnsi" w:hAnsiTheme="minorHAnsi"/>
          <w:sz w:val="21"/>
          <w:szCs w:val="21"/>
        </w:rPr>
        <w:t>e</w:t>
      </w:r>
      <w:r w:rsidRPr="006D4F8E">
        <w:rPr>
          <w:rFonts w:asciiTheme="minorHAnsi" w:hAnsiTheme="minorHAnsi"/>
          <w:sz w:val="21"/>
          <w:szCs w:val="21"/>
        </w:rPr>
        <w:t xml:space="preserve">nie </w:t>
      </w:r>
      <w:proofErr w:type="spellStart"/>
      <w:r w:rsidRPr="006D4F8E">
        <w:rPr>
          <w:rFonts w:asciiTheme="minorHAnsi" w:hAnsiTheme="minorHAnsi"/>
          <w:sz w:val="21"/>
          <w:szCs w:val="21"/>
        </w:rPr>
        <w:t>závady</w:t>
      </w:r>
      <w:proofErr w:type="spellEnd"/>
      <w:r w:rsidRPr="006D4F8E">
        <w:rPr>
          <w:rFonts w:asciiTheme="minorHAnsi" w:hAnsiTheme="minorHAnsi"/>
          <w:sz w:val="21"/>
          <w:szCs w:val="21"/>
        </w:rPr>
        <w:t>.</w:t>
      </w:r>
    </w:p>
    <w:p w:rsidR="00BC1AF5" w:rsidRPr="006D4F8E" w:rsidRDefault="00BC1AF5" w:rsidP="00BC1AF5">
      <w:pPr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6D4F8E">
        <w:rPr>
          <w:rFonts w:asciiTheme="minorHAnsi" w:hAnsiTheme="minorHAnsi"/>
          <w:sz w:val="21"/>
          <w:szCs w:val="21"/>
        </w:rPr>
        <w:t>6.3.</w:t>
      </w:r>
      <w:r w:rsidRPr="006D4F8E">
        <w:rPr>
          <w:rFonts w:asciiTheme="minorHAnsi" w:hAnsiTheme="minorHAnsi"/>
          <w:sz w:val="21"/>
          <w:szCs w:val="21"/>
        </w:rPr>
        <w:tab/>
        <w:t>Prípadnú reklamáciu vady Diela je obstarávateľ povinný uplatniť bezodkladne po zistení vady písomnou  formou na adresu zhotoviteľa.</w:t>
      </w:r>
    </w:p>
    <w:p w:rsidR="00BC1AF5" w:rsidRPr="006D4F8E" w:rsidRDefault="00BC1AF5" w:rsidP="00BC1AF5">
      <w:pPr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6D4F8E">
        <w:rPr>
          <w:rFonts w:asciiTheme="minorHAnsi" w:hAnsiTheme="minorHAnsi"/>
          <w:sz w:val="21"/>
          <w:szCs w:val="21"/>
        </w:rPr>
        <w:t>6.4.</w:t>
      </w:r>
      <w:r w:rsidRPr="006D4F8E">
        <w:rPr>
          <w:rFonts w:asciiTheme="minorHAnsi" w:hAnsiTheme="minorHAnsi"/>
          <w:sz w:val="21"/>
          <w:szCs w:val="21"/>
        </w:rPr>
        <w:tab/>
        <w:t xml:space="preserve">Reklamované vady, ktoré označí obstarávateľ za havarijné, je zhotoviteľ povinný odstrániť do 24 hodín od ich nahlásenia. Sú to najmä tie vady, na základe ktorých nemôže objednávateľ  </w:t>
      </w:r>
      <w:r w:rsidR="00A5430C">
        <w:rPr>
          <w:rFonts w:asciiTheme="minorHAnsi" w:hAnsiTheme="minorHAnsi"/>
          <w:sz w:val="21"/>
          <w:szCs w:val="21"/>
        </w:rPr>
        <w:t>D</w:t>
      </w:r>
      <w:r w:rsidRPr="006D4F8E">
        <w:rPr>
          <w:rFonts w:asciiTheme="minorHAnsi" w:hAnsiTheme="minorHAnsi"/>
          <w:sz w:val="21"/>
          <w:szCs w:val="21"/>
        </w:rPr>
        <w:t>ielo užívať a hrozí mu majetková ujma.</w:t>
      </w:r>
    </w:p>
    <w:p w:rsidR="00BC1AF5" w:rsidRPr="006D4F8E" w:rsidRDefault="00BC1AF5" w:rsidP="00BC1AF5">
      <w:pPr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6D4F8E">
        <w:rPr>
          <w:rFonts w:asciiTheme="minorHAnsi" w:hAnsiTheme="minorHAnsi"/>
          <w:sz w:val="21"/>
          <w:szCs w:val="21"/>
        </w:rPr>
        <w:t>6.5.</w:t>
      </w:r>
      <w:r w:rsidRPr="006D4F8E">
        <w:rPr>
          <w:rFonts w:asciiTheme="minorHAnsi" w:hAnsiTheme="minorHAnsi"/>
          <w:sz w:val="21"/>
          <w:szCs w:val="21"/>
        </w:rPr>
        <w:tab/>
        <w:t>V prípade, že zhotoviteľ neodstráni vady reklamované v záručnej lehote, je objednávateľ oprávnený  nechať tieto vady odstrániť treťou osobou a náklady vyúčtovať zhotoviteľovi. Zhotoviteľ sa zaväzuje tieto náklady uhradiť v plnej výške do 21 kalendárnych dní odo dňa obdržania faktúry, ktorou mu boli tieto  náklady vyúčtované.</w:t>
      </w:r>
    </w:p>
    <w:p w:rsidR="00BC1AF5" w:rsidRPr="006D4F8E" w:rsidRDefault="00BC1AF5" w:rsidP="00BC1AF5">
      <w:pPr>
        <w:jc w:val="center"/>
        <w:rPr>
          <w:rFonts w:asciiTheme="minorHAnsi" w:hAnsiTheme="minorHAnsi"/>
          <w:b/>
          <w:sz w:val="21"/>
          <w:szCs w:val="21"/>
        </w:rPr>
      </w:pPr>
    </w:p>
    <w:p w:rsidR="00BC1AF5" w:rsidRPr="006D4F8E" w:rsidRDefault="00BC1AF5" w:rsidP="00BC1AF5">
      <w:pPr>
        <w:jc w:val="center"/>
        <w:rPr>
          <w:rFonts w:asciiTheme="minorHAnsi" w:hAnsiTheme="minorHAnsi"/>
          <w:sz w:val="21"/>
          <w:szCs w:val="21"/>
        </w:rPr>
      </w:pPr>
      <w:r w:rsidRPr="006D4F8E">
        <w:rPr>
          <w:rFonts w:asciiTheme="minorHAnsi" w:hAnsiTheme="minorHAnsi"/>
          <w:b/>
          <w:sz w:val="21"/>
          <w:szCs w:val="21"/>
        </w:rPr>
        <w:t>Čl. 7. Majetkové sankcie</w:t>
      </w:r>
    </w:p>
    <w:p w:rsidR="00BC1AF5" w:rsidRPr="006D4F8E" w:rsidRDefault="00BC1AF5" w:rsidP="00BC1AF5">
      <w:pPr>
        <w:jc w:val="both"/>
        <w:rPr>
          <w:rFonts w:asciiTheme="minorHAnsi" w:hAnsiTheme="minorHAnsi"/>
          <w:sz w:val="21"/>
          <w:szCs w:val="21"/>
        </w:rPr>
      </w:pPr>
    </w:p>
    <w:p w:rsidR="00BC1AF5" w:rsidRPr="006D4F8E" w:rsidRDefault="00BC1AF5" w:rsidP="00BC1AF5">
      <w:pPr>
        <w:jc w:val="both"/>
        <w:rPr>
          <w:rFonts w:asciiTheme="minorHAnsi" w:hAnsiTheme="minorHAnsi"/>
          <w:sz w:val="21"/>
          <w:szCs w:val="21"/>
        </w:rPr>
      </w:pPr>
      <w:r w:rsidRPr="006D4F8E">
        <w:rPr>
          <w:rFonts w:asciiTheme="minorHAnsi" w:hAnsiTheme="minorHAnsi"/>
          <w:sz w:val="21"/>
          <w:szCs w:val="21"/>
        </w:rPr>
        <w:t>7.1.</w:t>
      </w:r>
      <w:r w:rsidRPr="006D4F8E">
        <w:rPr>
          <w:rFonts w:asciiTheme="minorHAnsi" w:hAnsiTheme="minorHAnsi"/>
          <w:sz w:val="21"/>
          <w:szCs w:val="21"/>
        </w:rPr>
        <w:tab/>
        <w:t>Zmluvné strany si dohodli tieto zmluvné pokuty:</w:t>
      </w:r>
    </w:p>
    <w:p w:rsidR="00BC1AF5" w:rsidRPr="006D4F8E" w:rsidRDefault="00BC1AF5" w:rsidP="009468C7">
      <w:pPr>
        <w:pStyle w:val="Odsekzoznamu"/>
        <w:numPr>
          <w:ilvl w:val="0"/>
          <w:numId w:val="3"/>
        </w:numPr>
        <w:suppressAutoHyphens/>
        <w:autoSpaceDE w:val="0"/>
        <w:jc w:val="both"/>
        <w:rPr>
          <w:rFonts w:asciiTheme="minorHAnsi" w:hAnsiTheme="minorHAnsi"/>
          <w:sz w:val="21"/>
          <w:szCs w:val="21"/>
        </w:rPr>
      </w:pPr>
      <w:r w:rsidRPr="006D4F8E">
        <w:rPr>
          <w:rFonts w:asciiTheme="minorHAnsi" w:hAnsiTheme="minorHAnsi"/>
          <w:sz w:val="21"/>
          <w:szCs w:val="21"/>
        </w:rPr>
        <w:t>V prípade, že zhotoviteľ nedodrží termín zhotovenia Diela, uhradí  objednávateľovi  zmluvnú  pokutu  vo  výške  0,05% z ceny Diela za každý  deň omeškania až do jeho prevzatia.</w:t>
      </w:r>
    </w:p>
    <w:p w:rsidR="00BC1AF5" w:rsidRPr="006D4F8E" w:rsidRDefault="00BC1AF5" w:rsidP="009468C7">
      <w:pPr>
        <w:pStyle w:val="Odsekzoznamu"/>
        <w:numPr>
          <w:ilvl w:val="0"/>
          <w:numId w:val="3"/>
        </w:numPr>
        <w:suppressAutoHyphens/>
        <w:jc w:val="both"/>
        <w:rPr>
          <w:rFonts w:asciiTheme="minorHAnsi" w:hAnsiTheme="minorHAnsi"/>
          <w:sz w:val="21"/>
          <w:szCs w:val="21"/>
        </w:rPr>
      </w:pPr>
      <w:r w:rsidRPr="006D4F8E">
        <w:rPr>
          <w:rFonts w:asciiTheme="minorHAnsi" w:hAnsiTheme="minorHAnsi"/>
          <w:sz w:val="21"/>
          <w:szCs w:val="21"/>
        </w:rPr>
        <w:t>Ak zhotoviteľ neodstráni vady a nedorobky v dohodnutom termíne, zaplatí objednávateľovi zmluvnú pokutu vo výške 100€</w:t>
      </w:r>
      <w:r w:rsidR="00A5430C">
        <w:rPr>
          <w:rFonts w:asciiTheme="minorHAnsi" w:hAnsiTheme="minorHAnsi"/>
          <w:sz w:val="21"/>
          <w:szCs w:val="21"/>
        </w:rPr>
        <w:t xml:space="preserve"> </w:t>
      </w:r>
      <w:r w:rsidRPr="006D4F8E">
        <w:rPr>
          <w:rFonts w:asciiTheme="minorHAnsi" w:hAnsiTheme="minorHAnsi"/>
          <w:sz w:val="21"/>
          <w:szCs w:val="21"/>
        </w:rPr>
        <w:t>za každý</w:t>
      </w:r>
      <w:r w:rsidR="00A5430C">
        <w:rPr>
          <w:rFonts w:asciiTheme="minorHAnsi" w:hAnsiTheme="minorHAnsi"/>
          <w:sz w:val="21"/>
          <w:szCs w:val="21"/>
        </w:rPr>
        <w:t>,</w:t>
      </w:r>
      <w:r w:rsidRPr="006D4F8E">
        <w:rPr>
          <w:rFonts w:asciiTheme="minorHAnsi" w:hAnsiTheme="minorHAnsi"/>
          <w:sz w:val="21"/>
          <w:szCs w:val="21"/>
        </w:rPr>
        <w:t xml:space="preserve"> aj začatý deň omeškania.</w:t>
      </w:r>
    </w:p>
    <w:p w:rsidR="00BC1AF5" w:rsidRPr="006D4F8E" w:rsidRDefault="00BC1AF5" w:rsidP="009468C7">
      <w:pPr>
        <w:pStyle w:val="Odsekzoznamu"/>
        <w:numPr>
          <w:ilvl w:val="0"/>
          <w:numId w:val="3"/>
        </w:numPr>
        <w:suppressAutoHyphens/>
        <w:jc w:val="both"/>
        <w:rPr>
          <w:rFonts w:asciiTheme="minorHAnsi" w:hAnsiTheme="minorHAnsi"/>
          <w:sz w:val="21"/>
          <w:szCs w:val="21"/>
        </w:rPr>
      </w:pPr>
      <w:r w:rsidRPr="006D4F8E">
        <w:rPr>
          <w:rFonts w:asciiTheme="minorHAnsi" w:hAnsiTheme="minorHAnsi"/>
          <w:sz w:val="21"/>
          <w:szCs w:val="21"/>
        </w:rPr>
        <w:t>V prípade nedodržania termínu splatnosti faktúr môže zhotoviteľ vyúčtovať objednávateľovi úrok  z omeškania vo výške 0,05% z dlžnej sumy za každý deň omeškania.</w:t>
      </w:r>
    </w:p>
    <w:p w:rsidR="002F38DF" w:rsidRPr="006D4F8E" w:rsidRDefault="002F38DF" w:rsidP="00BC1AF5">
      <w:pPr>
        <w:jc w:val="center"/>
        <w:rPr>
          <w:rFonts w:asciiTheme="minorHAnsi" w:hAnsiTheme="minorHAnsi"/>
          <w:b/>
          <w:sz w:val="21"/>
          <w:szCs w:val="21"/>
        </w:rPr>
      </w:pPr>
    </w:p>
    <w:p w:rsidR="00BC1AF5" w:rsidRPr="006D4F8E" w:rsidRDefault="00BC1AF5" w:rsidP="00BC1AF5">
      <w:pPr>
        <w:jc w:val="center"/>
        <w:rPr>
          <w:rFonts w:asciiTheme="minorHAnsi" w:hAnsiTheme="minorHAnsi"/>
          <w:b/>
          <w:sz w:val="21"/>
          <w:szCs w:val="21"/>
        </w:rPr>
      </w:pPr>
      <w:r w:rsidRPr="006D4F8E">
        <w:rPr>
          <w:rFonts w:asciiTheme="minorHAnsi" w:hAnsiTheme="minorHAnsi"/>
          <w:b/>
          <w:sz w:val="21"/>
          <w:szCs w:val="21"/>
        </w:rPr>
        <w:t>Čl. 8.</w:t>
      </w:r>
      <w:r w:rsidR="002F38DF" w:rsidRPr="006D4F8E">
        <w:rPr>
          <w:rFonts w:asciiTheme="minorHAnsi" w:hAnsiTheme="minorHAnsi"/>
          <w:b/>
          <w:sz w:val="21"/>
          <w:szCs w:val="21"/>
        </w:rPr>
        <w:t xml:space="preserve"> </w:t>
      </w:r>
      <w:r w:rsidRPr="006D4F8E">
        <w:rPr>
          <w:rFonts w:asciiTheme="minorHAnsi" w:hAnsiTheme="minorHAnsi"/>
          <w:b/>
          <w:sz w:val="21"/>
          <w:szCs w:val="21"/>
        </w:rPr>
        <w:t>Stavenisko</w:t>
      </w:r>
    </w:p>
    <w:p w:rsidR="00BC1AF5" w:rsidRPr="006D4F8E" w:rsidRDefault="00BC1AF5" w:rsidP="00BC1AF5">
      <w:pPr>
        <w:tabs>
          <w:tab w:val="left" w:pos="360"/>
        </w:tabs>
        <w:autoSpaceDE w:val="0"/>
        <w:jc w:val="both"/>
        <w:rPr>
          <w:rFonts w:asciiTheme="minorHAnsi" w:hAnsiTheme="minorHAnsi"/>
          <w:sz w:val="21"/>
          <w:szCs w:val="21"/>
        </w:rPr>
      </w:pPr>
      <w:r w:rsidRPr="006D4F8E">
        <w:rPr>
          <w:rFonts w:asciiTheme="minorHAnsi" w:hAnsiTheme="minorHAnsi"/>
          <w:sz w:val="21"/>
          <w:szCs w:val="21"/>
        </w:rPr>
        <w:t>8.1.</w:t>
      </w:r>
      <w:r w:rsidRPr="006D4F8E">
        <w:rPr>
          <w:rFonts w:asciiTheme="minorHAnsi" w:hAnsiTheme="minorHAnsi"/>
          <w:sz w:val="21"/>
          <w:szCs w:val="21"/>
        </w:rPr>
        <w:tab/>
      </w:r>
      <w:r w:rsidRPr="006D4F8E">
        <w:rPr>
          <w:rFonts w:asciiTheme="minorHAnsi" w:hAnsiTheme="minorHAnsi"/>
          <w:sz w:val="21"/>
          <w:szCs w:val="21"/>
        </w:rPr>
        <w:tab/>
        <w:t>Odovzdanie staveniska:</w:t>
      </w:r>
    </w:p>
    <w:p w:rsidR="00BC1AF5" w:rsidRPr="006D4F8E" w:rsidRDefault="00BC1AF5" w:rsidP="00BC1AF5">
      <w:pPr>
        <w:autoSpaceDE w:val="0"/>
        <w:ind w:left="1418" w:hanging="709"/>
        <w:jc w:val="both"/>
        <w:rPr>
          <w:rFonts w:asciiTheme="minorHAnsi" w:hAnsiTheme="minorHAnsi"/>
          <w:sz w:val="21"/>
          <w:szCs w:val="21"/>
        </w:rPr>
      </w:pPr>
      <w:r w:rsidRPr="006D4F8E">
        <w:rPr>
          <w:rFonts w:asciiTheme="minorHAnsi" w:hAnsiTheme="minorHAnsi"/>
          <w:sz w:val="21"/>
          <w:szCs w:val="21"/>
        </w:rPr>
        <w:t>8.1.1.</w:t>
      </w:r>
      <w:r w:rsidRPr="006D4F8E">
        <w:rPr>
          <w:rFonts w:asciiTheme="minorHAnsi" w:hAnsiTheme="minorHAnsi"/>
          <w:sz w:val="21"/>
          <w:szCs w:val="21"/>
        </w:rPr>
        <w:tab/>
      </w:r>
      <w:r w:rsidR="00A5430C">
        <w:rPr>
          <w:rFonts w:asciiTheme="minorHAnsi" w:hAnsiTheme="minorHAnsi"/>
          <w:sz w:val="21"/>
          <w:szCs w:val="21"/>
        </w:rPr>
        <w:t>O</w:t>
      </w:r>
      <w:r w:rsidRPr="006D4F8E">
        <w:rPr>
          <w:rFonts w:asciiTheme="minorHAnsi" w:hAnsiTheme="minorHAnsi"/>
          <w:sz w:val="21"/>
          <w:szCs w:val="21"/>
        </w:rPr>
        <w:t xml:space="preserve">bjednávateľ je povinný zabezpečiť zhotoviteľovi bezplatné užívanie priestoru staveniska po dobu trvania stavby a dobu potrebnú na vypratanie staveniska. Poplatky, pokuty a </w:t>
      </w:r>
      <w:r w:rsidRPr="006D4F8E">
        <w:rPr>
          <w:rFonts w:asciiTheme="minorHAnsi" w:hAnsiTheme="minorHAnsi"/>
          <w:sz w:val="21"/>
          <w:szCs w:val="21"/>
        </w:rPr>
        <w:lastRenderedPageBreak/>
        <w:t>majetkové sankcie za dlhší než dohodnutý čas užívania uhrádza zhotoviteľ po celý čas, v ktorom je v omeškaní</w:t>
      </w:r>
      <w:r w:rsidR="00A5430C">
        <w:rPr>
          <w:rFonts w:asciiTheme="minorHAnsi" w:hAnsiTheme="minorHAnsi"/>
          <w:sz w:val="21"/>
          <w:szCs w:val="21"/>
        </w:rPr>
        <w:t>.</w:t>
      </w:r>
    </w:p>
    <w:p w:rsidR="00BC1AF5" w:rsidRPr="006D4F8E" w:rsidRDefault="00BC1AF5" w:rsidP="00BC1AF5">
      <w:pPr>
        <w:autoSpaceDE w:val="0"/>
        <w:ind w:firstLine="709"/>
        <w:jc w:val="both"/>
        <w:rPr>
          <w:rFonts w:asciiTheme="minorHAnsi" w:hAnsiTheme="minorHAnsi"/>
          <w:sz w:val="21"/>
          <w:szCs w:val="21"/>
        </w:rPr>
      </w:pPr>
      <w:r w:rsidRPr="006D4F8E">
        <w:rPr>
          <w:rFonts w:asciiTheme="minorHAnsi" w:hAnsiTheme="minorHAnsi"/>
          <w:sz w:val="21"/>
          <w:szCs w:val="21"/>
        </w:rPr>
        <w:t>8.1.2.</w:t>
      </w:r>
      <w:r w:rsidRPr="006D4F8E">
        <w:rPr>
          <w:rFonts w:asciiTheme="minorHAnsi" w:hAnsiTheme="minorHAnsi"/>
          <w:sz w:val="21"/>
          <w:szCs w:val="21"/>
        </w:rPr>
        <w:tab/>
        <w:t>Objednávateľ odovzdá zápisnične zhotoviteľovi stavenisko</w:t>
      </w:r>
      <w:r w:rsidR="006D4F8E" w:rsidRPr="006D4F8E">
        <w:rPr>
          <w:rFonts w:asciiTheme="minorHAnsi" w:hAnsiTheme="minorHAnsi"/>
          <w:sz w:val="21"/>
          <w:szCs w:val="21"/>
        </w:rPr>
        <w:t>.</w:t>
      </w:r>
      <w:r w:rsidRPr="006D4F8E">
        <w:rPr>
          <w:rFonts w:asciiTheme="minorHAnsi" w:hAnsiTheme="minorHAnsi"/>
          <w:sz w:val="21"/>
          <w:szCs w:val="21"/>
        </w:rPr>
        <w:t xml:space="preserve"> </w:t>
      </w:r>
    </w:p>
    <w:p w:rsidR="00BC1AF5" w:rsidRPr="006D4F8E" w:rsidRDefault="00BC1AF5" w:rsidP="00BC1AF5">
      <w:pPr>
        <w:ind w:firstLine="709"/>
        <w:jc w:val="both"/>
        <w:rPr>
          <w:rFonts w:asciiTheme="minorHAnsi" w:hAnsiTheme="minorHAnsi"/>
          <w:sz w:val="21"/>
          <w:szCs w:val="21"/>
        </w:rPr>
      </w:pPr>
      <w:r w:rsidRPr="006D4F8E">
        <w:rPr>
          <w:rFonts w:asciiTheme="minorHAnsi" w:hAnsiTheme="minorHAnsi"/>
          <w:sz w:val="21"/>
          <w:szCs w:val="21"/>
        </w:rPr>
        <w:t>8.1.3.</w:t>
      </w:r>
      <w:r w:rsidRPr="006D4F8E">
        <w:rPr>
          <w:rFonts w:asciiTheme="minorHAnsi" w:hAnsiTheme="minorHAnsi"/>
          <w:sz w:val="21"/>
          <w:szCs w:val="21"/>
        </w:rPr>
        <w:tab/>
        <w:t xml:space="preserve">O odovzdaní  bude spísaný protokol o odovzdaní a prevzatí  staveniska. </w:t>
      </w:r>
    </w:p>
    <w:p w:rsidR="00BC1AF5" w:rsidRPr="006D4F8E" w:rsidRDefault="00BC1AF5" w:rsidP="00BC1AF5">
      <w:pPr>
        <w:autoSpaceDE w:val="0"/>
        <w:jc w:val="both"/>
        <w:rPr>
          <w:rFonts w:asciiTheme="minorHAnsi" w:hAnsiTheme="minorHAnsi"/>
          <w:sz w:val="21"/>
          <w:szCs w:val="21"/>
        </w:rPr>
      </w:pPr>
      <w:r w:rsidRPr="006D4F8E">
        <w:rPr>
          <w:rFonts w:asciiTheme="minorHAnsi" w:hAnsiTheme="minorHAnsi"/>
          <w:sz w:val="21"/>
          <w:szCs w:val="21"/>
        </w:rPr>
        <w:t>8.2.</w:t>
      </w:r>
      <w:r w:rsidRPr="006D4F8E">
        <w:rPr>
          <w:rFonts w:asciiTheme="minorHAnsi" w:hAnsiTheme="minorHAnsi"/>
          <w:sz w:val="21"/>
          <w:szCs w:val="21"/>
        </w:rPr>
        <w:tab/>
        <w:t>Realizácia:</w:t>
      </w:r>
    </w:p>
    <w:p w:rsidR="00BC1AF5" w:rsidRPr="006D4F8E" w:rsidRDefault="00BC1AF5" w:rsidP="00BC1AF5">
      <w:pPr>
        <w:autoSpaceDE w:val="0"/>
        <w:ind w:left="1418" w:hanging="709"/>
        <w:jc w:val="both"/>
        <w:rPr>
          <w:rFonts w:asciiTheme="minorHAnsi" w:hAnsiTheme="minorHAnsi"/>
          <w:sz w:val="21"/>
          <w:szCs w:val="21"/>
        </w:rPr>
      </w:pPr>
      <w:r w:rsidRPr="006D4F8E">
        <w:rPr>
          <w:rFonts w:asciiTheme="minorHAnsi" w:hAnsiTheme="minorHAnsi"/>
          <w:sz w:val="21"/>
          <w:szCs w:val="21"/>
        </w:rPr>
        <w:t>8.2.1.</w:t>
      </w:r>
      <w:r w:rsidRPr="006D4F8E">
        <w:rPr>
          <w:rFonts w:asciiTheme="minorHAnsi" w:hAnsiTheme="minorHAnsi"/>
          <w:sz w:val="21"/>
          <w:szCs w:val="21"/>
        </w:rPr>
        <w:tab/>
      </w:r>
      <w:r w:rsidR="00A5430C">
        <w:rPr>
          <w:rFonts w:asciiTheme="minorHAnsi" w:hAnsiTheme="minorHAnsi"/>
          <w:sz w:val="21"/>
          <w:szCs w:val="21"/>
        </w:rPr>
        <w:t>Z</w:t>
      </w:r>
      <w:r w:rsidRPr="006D4F8E">
        <w:rPr>
          <w:rFonts w:asciiTheme="minorHAnsi" w:hAnsiTheme="minorHAnsi"/>
          <w:sz w:val="21"/>
          <w:szCs w:val="21"/>
        </w:rPr>
        <w:t>hotoviteľ svojou činnosťou nesmie narušiť bezpečnosť osôb pohybujúcich sa okolo staveniska</w:t>
      </w:r>
      <w:r w:rsidR="00A5430C">
        <w:rPr>
          <w:rFonts w:asciiTheme="minorHAnsi" w:hAnsiTheme="minorHAnsi"/>
          <w:sz w:val="21"/>
          <w:szCs w:val="21"/>
        </w:rPr>
        <w:t>.</w:t>
      </w:r>
    </w:p>
    <w:p w:rsidR="00BC1AF5" w:rsidRPr="006D4F8E" w:rsidRDefault="00BC1AF5" w:rsidP="00BC1AF5">
      <w:pPr>
        <w:autoSpaceDE w:val="0"/>
        <w:ind w:left="1418" w:hanging="709"/>
        <w:jc w:val="both"/>
        <w:rPr>
          <w:rFonts w:asciiTheme="minorHAnsi" w:hAnsiTheme="minorHAnsi"/>
          <w:sz w:val="21"/>
          <w:szCs w:val="21"/>
        </w:rPr>
      </w:pPr>
      <w:r w:rsidRPr="006D4F8E">
        <w:rPr>
          <w:rFonts w:asciiTheme="minorHAnsi" w:hAnsiTheme="minorHAnsi"/>
          <w:sz w:val="21"/>
          <w:szCs w:val="21"/>
        </w:rPr>
        <w:t>8.2.2.</w:t>
      </w:r>
      <w:r w:rsidRPr="006D4F8E">
        <w:rPr>
          <w:rFonts w:asciiTheme="minorHAnsi" w:hAnsiTheme="minorHAnsi"/>
          <w:sz w:val="21"/>
          <w:szCs w:val="21"/>
        </w:rPr>
        <w:tab/>
      </w:r>
      <w:r w:rsidR="00A5430C">
        <w:rPr>
          <w:rFonts w:asciiTheme="minorHAnsi" w:hAnsiTheme="minorHAnsi"/>
          <w:sz w:val="21"/>
          <w:szCs w:val="21"/>
        </w:rPr>
        <w:t>V</w:t>
      </w:r>
      <w:r w:rsidRPr="006D4F8E">
        <w:rPr>
          <w:rFonts w:asciiTheme="minorHAnsi" w:hAnsiTheme="minorHAnsi"/>
          <w:sz w:val="21"/>
          <w:szCs w:val="21"/>
        </w:rPr>
        <w:t>ytyčovanie a iné meračské práce potrebné pre vykonávanie predmetu Diela zabezpečuje zhotoviteľ ako súčasť dodávky</w:t>
      </w:r>
      <w:r w:rsidR="00A5430C">
        <w:rPr>
          <w:rFonts w:asciiTheme="minorHAnsi" w:hAnsiTheme="minorHAnsi"/>
          <w:sz w:val="21"/>
          <w:szCs w:val="21"/>
        </w:rPr>
        <w:t>.</w:t>
      </w:r>
    </w:p>
    <w:p w:rsidR="00BC1AF5" w:rsidRPr="006D4F8E" w:rsidRDefault="00BC1AF5" w:rsidP="00BC1AF5">
      <w:pPr>
        <w:autoSpaceDE w:val="0"/>
        <w:ind w:left="1418" w:hanging="709"/>
        <w:jc w:val="both"/>
        <w:rPr>
          <w:rFonts w:asciiTheme="minorHAnsi" w:hAnsiTheme="minorHAnsi"/>
          <w:sz w:val="21"/>
          <w:szCs w:val="21"/>
        </w:rPr>
      </w:pPr>
      <w:r w:rsidRPr="006D4F8E">
        <w:rPr>
          <w:rFonts w:asciiTheme="minorHAnsi" w:hAnsiTheme="minorHAnsi"/>
          <w:sz w:val="21"/>
          <w:szCs w:val="21"/>
        </w:rPr>
        <w:t>8.2.3.</w:t>
      </w:r>
      <w:r w:rsidRPr="006D4F8E">
        <w:rPr>
          <w:rFonts w:asciiTheme="minorHAnsi" w:hAnsiTheme="minorHAnsi"/>
          <w:sz w:val="21"/>
          <w:szCs w:val="21"/>
        </w:rPr>
        <w:tab/>
        <w:t>Zhotoviteľ vykonáva činnosti spojené s predmetom Diela na vlastnú zodpovednosť podľa zmluvy, pričom rešpektuje technické špecifikácie, právne a technické predpisy, vyhlášky platné v SR, najmä stavebný zákon, zákon o bezpečnosti a ochrane zdravia pri práci, vyhlášku o bezpečnosti práce a technických zariadení pri stavebných a montážnych prácach, zákon o životnom prostredí, zákon o odpadoch a o nakladaní s odpadmi, zákon o ovzduší, zákon o vodách, zákon o požiarnej ochrane, Slovenské technické normy, zákon č. 264/1999 Z.z. o technických požiadavkách na výrobky a o zmenách a doplnení niektorých zákonov. Zhotoviteľ je povinný preukázateľne poučiť všetkých zamestnancov pracujúcich na stavbe o bezpečnosti a ochrane zdravia pri práci</w:t>
      </w:r>
      <w:r w:rsidR="00376EA2">
        <w:rPr>
          <w:rFonts w:asciiTheme="minorHAnsi" w:hAnsiTheme="minorHAnsi"/>
          <w:sz w:val="21"/>
          <w:szCs w:val="21"/>
        </w:rPr>
        <w:t>.</w:t>
      </w:r>
    </w:p>
    <w:p w:rsidR="00BC1AF5" w:rsidRPr="006D4F8E" w:rsidRDefault="00BC1AF5" w:rsidP="00BC1AF5">
      <w:pPr>
        <w:autoSpaceDE w:val="0"/>
        <w:autoSpaceDN w:val="0"/>
        <w:adjustRightInd w:val="0"/>
        <w:ind w:left="1418" w:hanging="709"/>
        <w:jc w:val="both"/>
        <w:rPr>
          <w:rFonts w:asciiTheme="minorHAnsi" w:hAnsiTheme="minorHAnsi"/>
          <w:sz w:val="21"/>
          <w:szCs w:val="21"/>
        </w:rPr>
      </w:pPr>
      <w:r w:rsidRPr="006D4F8E">
        <w:rPr>
          <w:rFonts w:asciiTheme="minorHAnsi" w:hAnsiTheme="minorHAnsi"/>
          <w:sz w:val="21"/>
          <w:szCs w:val="21"/>
          <w:lang w:val="sk-SK"/>
        </w:rPr>
        <w:t xml:space="preserve">8.2.4  </w:t>
      </w:r>
      <w:r w:rsidRPr="006D4F8E">
        <w:rPr>
          <w:rFonts w:asciiTheme="minorHAnsi" w:hAnsiTheme="minorHAnsi"/>
          <w:sz w:val="21"/>
          <w:szCs w:val="21"/>
          <w:lang w:val="sk-SK"/>
        </w:rPr>
        <w:tab/>
      </w:r>
      <w:r w:rsidRPr="006D4F8E">
        <w:rPr>
          <w:rFonts w:asciiTheme="minorHAnsi" w:hAnsiTheme="minorHAnsi"/>
          <w:sz w:val="21"/>
          <w:szCs w:val="21"/>
        </w:rPr>
        <w:t>Zhotoviťeľ musí urobiť také bezpečnostné opatrenia</w:t>
      </w:r>
      <w:r w:rsidR="00376EA2">
        <w:rPr>
          <w:rFonts w:asciiTheme="minorHAnsi" w:hAnsiTheme="minorHAnsi"/>
          <w:sz w:val="21"/>
          <w:szCs w:val="21"/>
        </w:rPr>
        <w:t>,</w:t>
      </w:r>
      <w:r w:rsidRPr="006D4F8E">
        <w:rPr>
          <w:rFonts w:asciiTheme="minorHAnsi" w:hAnsiTheme="minorHAnsi"/>
          <w:sz w:val="21"/>
          <w:szCs w:val="21"/>
        </w:rPr>
        <w:t xml:space="preserve"> aby nedoško k úrazu osôb pohybujúcich sa v okolí staveniska.</w:t>
      </w:r>
    </w:p>
    <w:p w:rsidR="00BC1AF5" w:rsidRPr="006D4F8E" w:rsidRDefault="00BC1AF5" w:rsidP="00BC1AF5">
      <w:pPr>
        <w:autoSpaceDE w:val="0"/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6D4F8E">
        <w:rPr>
          <w:rFonts w:asciiTheme="minorHAnsi" w:hAnsiTheme="minorHAnsi"/>
          <w:sz w:val="21"/>
          <w:szCs w:val="21"/>
        </w:rPr>
        <w:t>8.3.</w:t>
      </w:r>
      <w:r w:rsidRPr="006D4F8E">
        <w:rPr>
          <w:rFonts w:asciiTheme="minorHAnsi" w:hAnsiTheme="minorHAnsi"/>
          <w:sz w:val="21"/>
          <w:szCs w:val="21"/>
        </w:rPr>
        <w:tab/>
        <w:t xml:space="preserve">Zhotoviteľ je povinný od prevzatia staveniska viesť stavebný denník, v zmysle § 46d </w:t>
      </w:r>
      <w:r w:rsidR="00376EA2">
        <w:rPr>
          <w:rFonts w:asciiTheme="minorHAnsi" w:hAnsiTheme="minorHAnsi"/>
          <w:sz w:val="21"/>
          <w:szCs w:val="21"/>
        </w:rPr>
        <w:t>S</w:t>
      </w:r>
      <w:r w:rsidRPr="006D4F8E">
        <w:rPr>
          <w:rFonts w:asciiTheme="minorHAnsi" w:hAnsiTheme="minorHAnsi"/>
          <w:sz w:val="21"/>
          <w:szCs w:val="21"/>
        </w:rPr>
        <w:t>tavebného zákona. Do stavebného denníka s dvomi prepismi sa zapíšu všetky skutočnosti vyplývajúce z tejto zmluvy.</w:t>
      </w:r>
    </w:p>
    <w:p w:rsidR="00BC1AF5" w:rsidRPr="006D4F8E" w:rsidRDefault="00BC1AF5" w:rsidP="00BC1AF5">
      <w:pPr>
        <w:autoSpaceDE w:val="0"/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6D4F8E">
        <w:rPr>
          <w:rFonts w:asciiTheme="minorHAnsi" w:hAnsiTheme="minorHAnsi"/>
          <w:sz w:val="21"/>
          <w:szCs w:val="21"/>
        </w:rPr>
        <w:t>8.4.</w:t>
      </w:r>
      <w:r w:rsidRPr="006D4F8E">
        <w:rPr>
          <w:rFonts w:asciiTheme="minorHAnsi" w:hAnsiTheme="minorHAnsi"/>
          <w:sz w:val="21"/>
          <w:szCs w:val="21"/>
        </w:rPr>
        <w:tab/>
        <w:t>Objednávateľ bude vykonávať stavebný dozor nad realizáciou Diela a nad dodržiavaním zmluvných podmienok.</w:t>
      </w:r>
    </w:p>
    <w:p w:rsidR="00BC1AF5" w:rsidRPr="006D4F8E" w:rsidRDefault="00BC1AF5" w:rsidP="00BC1AF5">
      <w:pPr>
        <w:jc w:val="both"/>
        <w:rPr>
          <w:rFonts w:asciiTheme="minorHAnsi" w:hAnsiTheme="minorHAnsi"/>
          <w:sz w:val="21"/>
          <w:szCs w:val="21"/>
        </w:rPr>
      </w:pPr>
      <w:r w:rsidRPr="006D4F8E">
        <w:rPr>
          <w:rFonts w:asciiTheme="minorHAnsi" w:hAnsiTheme="minorHAnsi"/>
          <w:sz w:val="21"/>
          <w:szCs w:val="21"/>
        </w:rPr>
        <w:t>8.</w:t>
      </w:r>
      <w:r w:rsidR="0020345E">
        <w:rPr>
          <w:rFonts w:asciiTheme="minorHAnsi" w:hAnsiTheme="minorHAnsi"/>
          <w:sz w:val="21"/>
          <w:szCs w:val="21"/>
        </w:rPr>
        <w:t>5</w:t>
      </w:r>
      <w:r w:rsidRPr="006D4F8E">
        <w:rPr>
          <w:rFonts w:asciiTheme="minorHAnsi" w:hAnsiTheme="minorHAnsi"/>
          <w:sz w:val="21"/>
          <w:szCs w:val="21"/>
        </w:rPr>
        <w:t>.</w:t>
      </w:r>
      <w:r w:rsidRPr="006D4F8E">
        <w:rPr>
          <w:rFonts w:asciiTheme="minorHAnsi" w:hAnsiTheme="minorHAnsi"/>
          <w:sz w:val="21"/>
          <w:szCs w:val="21"/>
        </w:rPr>
        <w:tab/>
        <w:t>Zhotoviteľ označí stavbu predpísaným spôsobom.</w:t>
      </w:r>
    </w:p>
    <w:p w:rsidR="00BC1AF5" w:rsidRPr="006D4F8E" w:rsidRDefault="00BC1AF5" w:rsidP="006D4F8E">
      <w:pPr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6D4F8E">
        <w:rPr>
          <w:rFonts w:asciiTheme="minorHAnsi" w:hAnsiTheme="minorHAnsi"/>
          <w:sz w:val="21"/>
          <w:szCs w:val="21"/>
        </w:rPr>
        <w:t>8.</w:t>
      </w:r>
      <w:r w:rsidR="0020345E">
        <w:rPr>
          <w:rFonts w:asciiTheme="minorHAnsi" w:hAnsiTheme="minorHAnsi"/>
          <w:sz w:val="21"/>
          <w:szCs w:val="21"/>
        </w:rPr>
        <w:t>6</w:t>
      </w:r>
      <w:r w:rsidRPr="006D4F8E">
        <w:rPr>
          <w:rFonts w:asciiTheme="minorHAnsi" w:hAnsiTheme="minorHAnsi"/>
          <w:sz w:val="21"/>
          <w:szCs w:val="21"/>
        </w:rPr>
        <w:t>.</w:t>
      </w:r>
      <w:r w:rsidRPr="006D4F8E">
        <w:rPr>
          <w:rFonts w:asciiTheme="minorHAnsi" w:hAnsiTheme="minorHAnsi"/>
          <w:sz w:val="21"/>
          <w:szCs w:val="21"/>
        </w:rPr>
        <w:tab/>
        <w:t>Zhotoviteľ je povinný rešpektovať a plniť bez omeškania všetky požiadavky stavebného dozoru.</w:t>
      </w:r>
    </w:p>
    <w:p w:rsidR="00BC1AF5" w:rsidRPr="006D4F8E" w:rsidRDefault="00BC1AF5" w:rsidP="00BC1AF5">
      <w:pPr>
        <w:pStyle w:val="Odsekzoznamu"/>
        <w:ind w:left="1530"/>
        <w:rPr>
          <w:rFonts w:asciiTheme="minorHAnsi" w:hAnsiTheme="minorHAnsi"/>
          <w:b/>
          <w:sz w:val="21"/>
          <w:szCs w:val="21"/>
        </w:rPr>
      </w:pPr>
    </w:p>
    <w:p w:rsidR="00BC1AF5" w:rsidRPr="006D4F8E" w:rsidRDefault="00BC1AF5" w:rsidP="00BC1AF5">
      <w:pPr>
        <w:ind w:left="45"/>
        <w:jc w:val="center"/>
        <w:rPr>
          <w:rFonts w:asciiTheme="minorHAnsi" w:hAnsiTheme="minorHAnsi"/>
          <w:sz w:val="21"/>
          <w:szCs w:val="21"/>
        </w:rPr>
      </w:pPr>
      <w:r w:rsidRPr="006D4F8E">
        <w:rPr>
          <w:rFonts w:asciiTheme="minorHAnsi" w:hAnsiTheme="minorHAnsi"/>
          <w:b/>
          <w:sz w:val="21"/>
          <w:szCs w:val="21"/>
        </w:rPr>
        <w:t>Čl.  9. Odstúpenie od zmluvy, zánik zmluvy, riešenie sporov</w:t>
      </w:r>
    </w:p>
    <w:p w:rsidR="00BC1AF5" w:rsidRPr="006D4F8E" w:rsidRDefault="00BC1AF5" w:rsidP="00BC1AF5">
      <w:pPr>
        <w:ind w:left="45"/>
        <w:jc w:val="center"/>
        <w:rPr>
          <w:rFonts w:asciiTheme="minorHAnsi" w:hAnsiTheme="minorHAnsi"/>
          <w:sz w:val="21"/>
          <w:szCs w:val="21"/>
        </w:rPr>
      </w:pPr>
    </w:p>
    <w:p w:rsidR="00BC1AF5" w:rsidRPr="006D4F8E" w:rsidRDefault="00BC1AF5" w:rsidP="00BC1AF5">
      <w:pPr>
        <w:rPr>
          <w:rFonts w:asciiTheme="minorHAnsi" w:hAnsiTheme="minorHAnsi"/>
          <w:sz w:val="21"/>
          <w:szCs w:val="21"/>
        </w:rPr>
      </w:pPr>
      <w:r w:rsidRPr="006D4F8E">
        <w:rPr>
          <w:rFonts w:asciiTheme="minorHAnsi" w:hAnsiTheme="minorHAnsi"/>
          <w:sz w:val="21"/>
          <w:szCs w:val="21"/>
        </w:rPr>
        <w:t>9.1.</w:t>
      </w:r>
      <w:r w:rsidRPr="006D4F8E">
        <w:rPr>
          <w:rFonts w:asciiTheme="minorHAnsi" w:hAnsiTheme="minorHAnsi"/>
          <w:sz w:val="21"/>
          <w:szCs w:val="21"/>
        </w:rPr>
        <w:tab/>
        <w:t>Objednávateľ môže odstúpiť od zmluvy v týchto prípadoch:</w:t>
      </w:r>
    </w:p>
    <w:p w:rsidR="00BC1AF5" w:rsidRPr="006D4F8E" w:rsidRDefault="00BC1AF5" w:rsidP="009468C7">
      <w:pPr>
        <w:numPr>
          <w:ilvl w:val="0"/>
          <w:numId w:val="4"/>
        </w:numPr>
        <w:tabs>
          <w:tab w:val="clear" w:pos="737"/>
          <w:tab w:val="num" w:pos="992"/>
        </w:tabs>
        <w:suppressAutoHyphens/>
        <w:ind w:left="992"/>
        <w:jc w:val="both"/>
        <w:rPr>
          <w:rFonts w:asciiTheme="minorHAnsi" w:hAnsiTheme="minorHAnsi"/>
          <w:sz w:val="21"/>
          <w:szCs w:val="21"/>
        </w:rPr>
      </w:pPr>
      <w:r w:rsidRPr="006D4F8E">
        <w:rPr>
          <w:rFonts w:asciiTheme="minorHAnsi" w:hAnsiTheme="minorHAnsi"/>
          <w:sz w:val="21"/>
          <w:szCs w:val="21"/>
        </w:rPr>
        <w:t>keď sa situácia zhotoviteľa pozmení do takej miery, že technické alebo finančné záruky, ktoré ponúka, nie sú zlučiteľné s povahou a dôležitosťou prác jemu zverených</w:t>
      </w:r>
      <w:r w:rsidR="00376EA2">
        <w:rPr>
          <w:rFonts w:asciiTheme="minorHAnsi" w:hAnsiTheme="minorHAnsi"/>
          <w:sz w:val="21"/>
          <w:szCs w:val="21"/>
        </w:rPr>
        <w:t>,</w:t>
      </w:r>
    </w:p>
    <w:p w:rsidR="00BC1AF5" w:rsidRPr="006D4F8E" w:rsidRDefault="00BC1AF5" w:rsidP="009468C7">
      <w:pPr>
        <w:numPr>
          <w:ilvl w:val="0"/>
          <w:numId w:val="5"/>
        </w:numPr>
        <w:tabs>
          <w:tab w:val="clear" w:pos="737"/>
          <w:tab w:val="num" w:pos="992"/>
        </w:tabs>
        <w:suppressAutoHyphens/>
        <w:ind w:left="992"/>
        <w:rPr>
          <w:rFonts w:asciiTheme="minorHAnsi" w:hAnsiTheme="minorHAnsi"/>
          <w:sz w:val="21"/>
          <w:szCs w:val="21"/>
        </w:rPr>
      </w:pPr>
      <w:r w:rsidRPr="006D4F8E">
        <w:rPr>
          <w:rFonts w:asciiTheme="minorHAnsi" w:hAnsiTheme="minorHAnsi"/>
          <w:sz w:val="21"/>
          <w:szCs w:val="21"/>
        </w:rPr>
        <w:t>z dôvodu porušenia podmienok a podkladov tejto súťaže zhotoviteľom</w:t>
      </w:r>
      <w:r w:rsidR="00376EA2">
        <w:rPr>
          <w:rFonts w:asciiTheme="minorHAnsi" w:hAnsiTheme="minorHAnsi"/>
          <w:sz w:val="21"/>
          <w:szCs w:val="21"/>
        </w:rPr>
        <w:t>,</w:t>
      </w:r>
    </w:p>
    <w:p w:rsidR="00BC1AF5" w:rsidRPr="006D4F8E" w:rsidRDefault="00BC1AF5" w:rsidP="009468C7">
      <w:pPr>
        <w:numPr>
          <w:ilvl w:val="0"/>
          <w:numId w:val="6"/>
        </w:numPr>
        <w:suppressAutoHyphens/>
        <w:jc w:val="both"/>
        <w:rPr>
          <w:rFonts w:asciiTheme="minorHAnsi" w:hAnsiTheme="minorHAnsi"/>
          <w:sz w:val="21"/>
          <w:szCs w:val="21"/>
        </w:rPr>
      </w:pPr>
      <w:r w:rsidRPr="006D4F8E">
        <w:rPr>
          <w:rFonts w:asciiTheme="minorHAnsi" w:hAnsiTheme="minorHAnsi"/>
          <w:sz w:val="21"/>
          <w:szCs w:val="21"/>
        </w:rPr>
        <w:t>z dôvodu nedodržania kvality práce a materiálov, podvodu, neschopnosti, z dôvodu neplnenia záväzkov alebo odmietnutia sa prispôsobiť požiadavkám objednávateľa dojednaných v zmluve.</w:t>
      </w:r>
    </w:p>
    <w:p w:rsidR="00BC1AF5" w:rsidRPr="006D4F8E" w:rsidRDefault="00BC1AF5" w:rsidP="00BC1AF5">
      <w:pPr>
        <w:ind w:left="705"/>
        <w:jc w:val="both"/>
        <w:rPr>
          <w:rFonts w:asciiTheme="minorHAnsi" w:hAnsiTheme="minorHAnsi"/>
          <w:sz w:val="21"/>
          <w:szCs w:val="21"/>
        </w:rPr>
      </w:pPr>
      <w:r w:rsidRPr="006D4F8E">
        <w:rPr>
          <w:rFonts w:asciiTheme="minorHAnsi" w:hAnsiTheme="minorHAnsi"/>
          <w:sz w:val="21"/>
          <w:szCs w:val="21"/>
        </w:rPr>
        <w:t>Zhotoviteľovi v týchto prípadoch nevzniká nárok na náhrady škody. Objednávateľ je však povinný zaplatiť zhotoviteľovi čiastku zodpovedajúcu cene už kvalitne vykonaných prác.</w:t>
      </w:r>
    </w:p>
    <w:p w:rsidR="00BC1AF5" w:rsidRPr="006D4F8E" w:rsidRDefault="00BC1AF5" w:rsidP="00BC1AF5">
      <w:pPr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6D4F8E">
        <w:rPr>
          <w:rFonts w:asciiTheme="minorHAnsi" w:hAnsiTheme="minorHAnsi"/>
          <w:sz w:val="21"/>
          <w:szCs w:val="21"/>
        </w:rPr>
        <w:t>9.2.</w:t>
      </w:r>
      <w:r w:rsidRPr="006D4F8E">
        <w:rPr>
          <w:rFonts w:asciiTheme="minorHAnsi" w:hAnsiTheme="minorHAnsi"/>
          <w:sz w:val="21"/>
          <w:szCs w:val="21"/>
        </w:rPr>
        <w:tab/>
        <w:t>Prípadné ďalšie spory a rozdiely názorov, ktoré vzniknú  zo zmluvy alebo súvislosti s ňou v ďalšom priebehu realizácie prác sa budú riešiť v prvom rade rokovaním medzi zmluvnými stranami, ďalej odbornou expertízou súdnych znalco</w:t>
      </w:r>
      <w:r w:rsidR="00376EA2">
        <w:rPr>
          <w:rFonts w:asciiTheme="minorHAnsi" w:hAnsiTheme="minorHAnsi"/>
          <w:sz w:val="21"/>
          <w:szCs w:val="21"/>
        </w:rPr>
        <w:t>v</w:t>
      </w:r>
      <w:r w:rsidRPr="006D4F8E">
        <w:rPr>
          <w:rFonts w:asciiTheme="minorHAnsi" w:hAnsiTheme="minorHAnsi"/>
          <w:sz w:val="21"/>
          <w:szCs w:val="21"/>
        </w:rPr>
        <w:t xml:space="preserve">, s ktorými budú súhlasiť obidve zmluvné strany. Ak sa zmluvné strany nedohodnú ani na úrovni štatutárnych zástupcov, obrátia sa strany s doriešením sporu na príslušný súd. </w:t>
      </w:r>
    </w:p>
    <w:p w:rsidR="00BC1AF5" w:rsidRPr="006D4F8E" w:rsidRDefault="00BC1AF5" w:rsidP="00BC1AF5">
      <w:pPr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6D4F8E">
        <w:rPr>
          <w:rFonts w:asciiTheme="minorHAnsi" w:hAnsiTheme="minorHAnsi"/>
          <w:sz w:val="21"/>
          <w:szCs w:val="21"/>
        </w:rPr>
        <w:t>9.3.</w:t>
      </w:r>
      <w:r w:rsidRPr="006D4F8E">
        <w:rPr>
          <w:rFonts w:asciiTheme="minorHAnsi" w:hAnsiTheme="minorHAnsi"/>
          <w:sz w:val="21"/>
          <w:szCs w:val="21"/>
        </w:rPr>
        <w:tab/>
        <w:t>Odstúpenie od zmluvy musí byť oznámené písomne. V odstúpení musí byť uvedený dôvod, pre ktorý strana od zmluvy odstupuje. Vykonané práce budú odúčtované podľa zmluvných cien faktúrou a objednávateľ uhradí náklady, ktoré preukázateľne zhotoviteľovi vznikli a boli zahrnuté v zmluvnej cene rozpracovaného Diela.</w:t>
      </w:r>
    </w:p>
    <w:p w:rsidR="000A144A" w:rsidRPr="006D4F8E" w:rsidRDefault="000A144A" w:rsidP="000A144A">
      <w:pPr>
        <w:pStyle w:val="Nadpis3"/>
        <w:numPr>
          <w:ilvl w:val="2"/>
          <w:numId w:val="0"/>
        </w:numPr>
        <w:suppressAutoHyphens/>
        <w:jc w:val="center"/>
        <w:rPr>
          <w:rFonts w:ascii="Calibri" w:hAnsi="Calibri"/>
          <w:color w:val="auto"/>
          <w:sz w:val="21"/>
          <w:szCs w:val="21"/>
        </w:rPr>
      </w:pPr>
      <w:r w:rsidRPr="006D4F8E">
        <w:rPr>
          <w:rFonts w:ascii="Calibri" w:hAnsi="Calibri"/>
          <w:color w:val="auto"/>
          <w:sz w:val="21"/>
          <w:szCs w:val="21"/>
        </w:rPr>
        <w:t>Čl.  10. Odovzdanie a prevzatie Diela</w:t>
      </w:r>
    </w:p>
    <w:p w:rsidR="000A144A" w:rsidRPr="006D4F8E" w:rsidRDefault="000A144A" w:rsidP="000A144A">
      <w:pPr>
        <w:jc w:val="center"/>
        <w:rPr>
          <w:rFonts w:ascii="Calibri" w:hAnsi="Calibri"/>
          <w:b/>
          <w:sz w:val="21"/>
          <w:szCs w:val="21"/>
        </w:rPr>
      </w:pPr>
    </w:p>
    <w:p w:rsidR="000A144A" w:rsidRPr="006D4F8E" w:rsidRDefault="000A144A" w:rsidP="000A144A">
      <w:pPr>
        <w:autoSpaceDE w:val="0"/>
        <w:ind w:left="709" w:hanging="709"/>
        <w:jc w:val="both"/>
        <w:rPr>
          <w:rFonts w:ascii="Calibri" w:hAnsi="Calibri"/>
          <w:sz w:val="21"/>
          <w:szCs w:val="21"/>
        </w:rPr>
      </w:pPr>
      <w:r w:rsidRPr="006D4F8E">
        <w:rPr>
          <w:rFonts w:ascii="Calibri" w:hAnsi="Calibri"/>
          <w:sz w:val="21"/>
          <w:szCs w:val="21"/>
        </w:rPr>
        <w:t>10.1.</w:t>
      </w:r>
      <w:r w:rsidRPr="006D4F8E">
        <w:rPr>
          <w:rFonts w:ascii="Calibri" w:hAnsi="Calibri"/>
          <w:sz w:val="21"/>
          <w:szCs w:val="21"/>
        </w:rPr>
        <w:tab/>
        <w:t>Zhotoviteľ splní</w:t>
      </w:r>
      <w:r>
        <w:rPr>
          <w:rFonts w:ascii="Calibri" w:hAnsi="Calibri"/>
          <w:sz w:val="21"/>
          <w:szCs w:val="21"/>
        </w:rPr>
        <w:t xml:space="preserve"> svoju povinnosť vykonať Dielo </w:t>
      </w:r>
      <w:r w:rsidRPr="006D4F8E">
        <w:rPr>
          <w:rFonts w:ascii="Calibri" w:hAnsi="Calibri"/>
          <w:sz w:val="21"/>
          <w:szCs w:val="21"/>
        </w:rPr>
        <w:t>jeho riadnym ukončen</w:t>
      </w:r>
      <w:r>
        <w:rPr>
          <w:rFonts w:ascii="Calibri" w:hAnsi="Calibri"/>
          <w:sz w:val="21"/>
          <w:szCs w:val="21"/>
        </w:rPr>
        <w:t xml:space="preserve">ím a odovzdaním predmetu Diela </w:t>
      </w:r>
      <w:r w:rsidRPr="006D4F8E">
        <w:rPr>
          <w:rFonts w:ascii="Calibri" w:hAnsi="Calibri"/>
          <w:sz w:val="21"/>
          <w:szCs w:val="21"/>
        </w:rPr>
        <w:t xml:space="preserve">objednávateľovi. </w:t>
      </w:r>
    </w:p>
    <w:p w:rsidR="000A144A" w:rsidRPr="006D4F8E" w:rsidRDefault="000A144A" w:rsidP="000A144A">
      <w:pPr>
        <w:autoSpaceDE w:val="0"/>
        <w:ind w:left="705" w:hanging="705"/>
        <w:jc w:val="both"/>
        <w:rPr>
          <w:rFonts w:ascii="Calibri" w:hAnsi="Calibri"/>
          <w:sz w:val="21"/>
          <w:szCs w:val="21"/>
        </w:rPr>
      </w:pPr>
      <w:r w:rsidRPr="006D4F8E">
        <w:rPr>
          <w:rFonts w:ascii="Calibri" w:hAnsi="Calibri"/>
          <w:sz w:val="21"/>
          <w:szCs w:val="21"/>
        </w:rPr>
        <w:t>10.2.</w:t>
      </w:r>
      <w:r w:rsidRPr="006D4F8E">
        <w:rPr>
          <w:rFonts w:ascii="Calibri" w:hAnsi="Calibri"/>
          <w:sz w:val="21"/>
          <w:szCs w:val="21"/>
        </w:rPr>
        <w:tab/>
        <w:t>Zhotoviteľ je povinný pred začatím preberacieho konania písomne oznámiť objednávateľovi najneskôr päť dní vopred pripravenosť Diela k odovzdaniu.</w:t>
      </w:r>
    </w:p>
    <w:p w:rsidR="000A144A" w:rsidRPr="006D4F8E" w:rsidRDefault="000A144A" w:rsidP="000A144A">
      <w:pPr>
        <w:ind w:left="705" w:hanging="705"/>
        <w:jc w:val="both"/>
        <w:rPr>
          <w:rFonts w:ascii="Calibri" w:hAnsi="Calibri"/>
          <w:sz w:val="21"/>
          <w:szCs w:val="21"/>
        </w:rPr>
      </w:pPr>
      <w:r w:rsidRPr="006D4F8E">
        <w:rPr>
          <w:rFonts w:ascii="Calibri" w:hAnsi="Calibri"/>
          <w:sz w:val="21"/>
          <w:szCs w:val="21"/>
        </w:rPr>
        <w:lastRenderedPageBreak/>
        <w:t>10.3.</w:t>
      </w:r>
      <w:r w:rsidRPr="006D4F8E">
        <w:rPr>
          <w:rFonts w:ascii="Calibri" w:hAnsi="Calibri"/>
          <w:sz w:val="21"/>
          <w:szCs w:val="21"/>
        </w:rPr>
        <w:tab/>
        <w:t>Podmienkou konečného odovzdania a prevzatia Diela je úspešné vykonanie komplexných skúšok predpísaných normami a projektom stavby. Okrem obvyklých preberacích podmienok zhotoviteľ bude dokumentovať kvalitu odovzdaných prác revíznymi správami, správami o predpísaných skúškach, doloženými atestami alebo certifikátmi zhotoviteľom zabudovaných výrobkov, tieto kompletne predloží objednávateľovi pri preberacom konaní stavby.</w:t>
      </w:r>
    </w:p>
    <w:p w:rsidR="000A144A" w:rsidRPr="006D4F8E" w:rsidRDefault="000A144A" w:rsidP="000A144A">
      <w:pPr>
        <w:autoSpaceDE w:val="0"/>
        <w:ind w:left="705" w:hanging="705"/>
        <w:jc w:val="both"/>
        <w:rPr>
          <w:rFonts w:ascii="Calibri" w:hAnsi="Calibri"/>
          <w:sz w:val="21"/>
          <w:szCs w:val="21"/>
        </w:rPr>
      </w:pPr>
      <w:r w:rsidRPr="006D4F8E">
        <w:rPr>
          <w:rFonts w:ascii="Calibri" w:hAnsi="Calibri"/>
          <w:sz w:val="21"/>
          <w:szCs w:val="21"/>
        </w:rPr>
        <w:tab/>
        <w:t>Ak sú uvedené skúšky neúspešné z viny zhotoviteľa, budú tieto v plnom rozsahu opakované do troch dní</w:t>
      </w:r>
      <w:r w:rsidR="00376EA2">
        <w:rPr>
          <w:rFonts w:ascii="Calibri" w:hAnsi="Calibri"/>
          <w:sz w:val="21"/>
          <w:szCs w:val="21"/>
        </w:rPr>
        <w:t xml:space="preserve"> </w:t>
      </w:r>
      <w:r w:rsidRPr="006D4F8E">
        <w:rPr>
          <w:rFonts w:ascii="Calibri" w:hAnsi="Calibri"/>
          <w:sz w:val="21"/>
          <w:szCs w:val="21"/>
        </w:rPr>
        <w:t>na jeho náklady.</w:t>
      </w:r>
    </w:p>
    <w:p w:rsidR="000A144A" w:rsidRPr="006D4F8E" w:rsidRDefault="000A144A" w:rsidP="000A144A">
      <w:pPr>
        <w:pStyle w:val="Default"/>
        <w:ind w:left="705" w:hanging="705"/>
        <w:jc w:val="both"/>
        <w:rPr>
          <w:rFonts w:asciiTheme="minorHAnsi" w:hAnsiTheme="minorHAnsi"/>
          <w:color w:val="auto"/>
          <w:sz w:val="21"/>
          <w:szCs w:val="21"/>
        </w:rPr>
      </w:pPr>
      <w:r w:rsidRPr="006D4F8E">
        <w:rPr>
          <w:rFonts w:ascii="Calibri" w:hAnsi="Calibri"/>
          <w:color w:val="auto"/>
          <w:sz w:val="21"/>
          <w:szCs w:val="21"/>
        </w:rPr>
        <w:t>10.4.</w:t>
      </w:r>
      <w:r w:rsidRPr="006D4F8E">
        <w:rPr>
          <w:rFonts w:ascii="Calibri" w:hAnsi="Calibri"/>
          <w:color w:val="auto"/>
          <w:sz w:val="21"/>
          <w:szCs w:val="21"/>
        </w:rPr>
        <w:tab/>
      </w:r>
      <w:r w:rsidRPr="006D4F8E">
        <w:rPr>
          <w:rFonts w:ascii="Calibri" w:hAnsi="Calibri"/>
          <w:color w:val="auto"/>
          <w:sz w:val="21"/>
          <w:szCs w:val="21"/>
        </w:rPr>
        <w:tab/>
        <w:t>Tri dni pred začatím preberania Diela odovzdá zhotoviteľ objednávateľovi certifikáty</w:t>
      </w:r>
      <w:r w:rsidRPr="006D4F8E">
        <w:rPr>
          <w:rFonts w:asciiTheme="minorHAnsi" w:hAnsiTheme="minorHAnsi"/>
          <w:color w:val="auto"/>
          <w:sz w:val="21"/>
          <w:szCs w:val="21"/>
        </w:rPr>
        <w:t>,</w:t>
      </w:r>
      <w:r w:rsidR="00376EA2">
        <w:rPr>
          <w:rFonts w:ascii="Calibri" w:hAnsi="Calibri"/>
          <w:color w:val="auto"/>
          <w:sz w:val="21"/>
          <w:szCs w:val="21"/>
        </w:rPr>
        <w:t xml:space="preserve"> </w:t>
      </w:r>
      <w:r w:rsidRPr="006D4F8E">
        <w:rPr>
          <w:rFonts w:ascii="Calibri" w:hAnsi="Calibri"/>
          <w:color w:val="auto"/>
          <w:sz w:val="21"/>
          <w:szCs w:val="21"/>
        </w:rPr>
        <w:t xml:space="preserve">revízne správy, atesty, osvedčenia o akosti a kompletnosti jednotlivých zariadení, meracie protokoly, záručné listy tovarov ako aj ďalšiu dodávateľskú dokumentáciu potrebnú ku kolaudácii </w:t>
      </w:r>
      <w:r w:rsidR="00376EA2">
        <w:rPr>
          <w:rFonts w:ascii="Calibri" w:hAnsi="Calibri"/>
          <w:color w:val="auto"/>
          <w:sz w:val="21"/>
          <w:szCs w:val="21"/>
        </w:rPr>
        <w:t>D</w:t>
      </w:r>
      <w:r w:rsidRPr="006D4F8E">
        <w:rPr>
          <w:rFonts w:ascii="Calibri" w:hAnsi="Calibri"/>
          <w:color w:val="auto"/>
          <w:sz w:val="21"/>
          <w:szCs w:val="21"/>
        </w:rPr>
        <w:t>iela. K preberaciemu konaniu je zhotoviteľ povinný odovzdať objednávateľovi taktiež projektovú dokumentáciu skutočného vyhotovenia Diela so zakreslením všetkých zmien podľa skutočného stavu vykonaných prác</w:t>
      </w:r>
      <w:r>
        <w:rPr>
          <w:rFonts w:ascii="Calibri" w:hAnsi="Calibri"/>
          <w:color w:val="auto"/>
          <w:sz w:val="21"/>
          <w:szCs w:val="21"/>
        </w:rPr>
        <w:t xml:space="preserve"> a doklady o likvidácii odpadu.</w:t>
      </w:r>
      <w:r w:rsidRPr="006D4F8E">
        <w:rPr>
          <w:rFonts w:ascii="Calibri" w:hAnsi="Calibri"/>
          <w:color w:val="auto"/>
          <w:sz w:val="21"/>
          <w:szCs w:val="21"/>
        </w:rPr>
        <w:t xml:space="preserve"> Bez týchto náležitostí objednávateľ k preberaciemu konaniu nepristúpi.</w:t>
      </w:r>
      <w:r w:rsidRPr="006D4F8E">
        <w:rPr>
          <w:rFonts w:asciiTheme="minorHAnsi" w:hAnsiTheme="minorHAnsi"/>
          <w:color w:val="auto"/>
          <w:sz w:val="21"/>
          <w:szCs w:val="21"/>
        </w:rPr>
        <w:t xml:space="preserve"> </w:t>
      </w:r>
    </w:p>
    <w:p w:rsidR="000A144A" w:rsidRPr="006D4F8E" w:rsidRDefault="000A144A" w:rsidP="000A144A">
      <w:pPr>
        <w:pStyle w:val="Default"/>
        <w:ind w:left="705" w:hanging="705"/>
        <w:jc w:val="both"/>
        <w:rPr>
          <w:rFonts w:ascii="Calibri" w:hAnsi="Calibri"/>
          <w:color w:val="auto"/>
          <w:sz w:val="21"/>
          <w:szCs w:val="21"/>
        </w:rPr>
      </w:pPr>
      <w:r w:rsidRPr="006D4F8E">
        <w:rPr>
          <w:rFonts w:ascii="Calibri" w:hAnsi="Calibri"/>
          <w:color w:val="auto"/>
          <w:sz w:val="21"/>
          <w:szCs w:val="21"/>
        </w:rPr>
        <w:t>10.5.</w:t>
      </w:r>
      <w:r w:rsidRPr="006D4F8E">
        <w:rPr>
          <w:rFonts w:ascii="Calibri" w:hAnsi="Calibri"/>
          <w:color w:val="auto"/>
          <w:sz w:val="21"/>
          <w:szCs w:val="21"/>
        </w:rPr>
        <w:tab/>
      </w:r>
      <w:r w:rsidRPr="006D4F8E">
        <w:rPr>
          <w:rFonts w:ascii="Calibri" w:hAnsi="Calibri"/>
          <w:color w:val="auto"/>
          <w:sz w:val="21"/>
          <w:szCs w:val="21"/>
        </w:rPr>
        <w:tab/>
        <w:t>O odovzdaní a prevzatí Diela zmluvné strany spíšu zápis, kde sa zhodnotí kvalita vykonaných prác, súpis vád a nedorobkov Diela zistených pri preberacom konaní s určením termínu na ich odstránenie. Obsahom zápisu je vyhlásenie objednávateľa, že odovzdané Dielo preberá a ak nie, uvedie dôvody.</w:t>
      </w:r>
    </w:p>
    <w:p w:rsidR="000A144A" w:rsidRPr="006D4F8E" w:rsidRDefault="000A144A" w:rsidP="000A144A">
      <w:pPr>
        <w:autoSpaceDE w:val="0"/>
        <w:ind w:left="705" w:hanging="705"/>
        <w:jc w:val="both"/>
        <w:rPr>
          <w:rFonts w:ascii="Calibri" w:hAnsi="Calibri"/>
          <w:sz w:val="21"/>
          <w:szCs w:val="21"/>
        </w:rPr>
      </w:pPr>
      <w:r w:rsidRPr="006D4F8E">
        <w:rPr>
          <w:rFonts w:ascii="Calibri" w:hAnsi="Calibri"/>
          <w:sz w:val="21"/>
          <w:szCs w:val="21"/>
        </w:rPr>
        <w:t>10.6.</w:t>
      </w:r>
      <w:r w:rsidRPr="006D4F8E">
        <w:rPr>
          <w:rFonts w:ascii="Calibri" w:hAnsi="Calibri"/>
          <w:sz w:val="21"/>
          <w:szCs w:val="21"/>
        </w:rPr>
        <w:tab/>
        <w:t>Zhotoviteľ odstráni zistené vady a nedorobky na vlastné náklady. O odstránení vád a nedorobkov, zistených pri preberacom konaní v zmysle bodu 10.5., bude spísaný záznam podpísaný oprávnenými zástupcami oboch zmluvných strán.</w:t>
      </w:r>
    </w:p>
    <w:p w:rsidR="000A144A" w:rsidRPr="006D4F8E" w:rsidRDefault="000A144A" w:rsidP="000A144A">
      <w:pPr>
        <w:autoSpaceDE w:val="0"/>
        <w:ind w:left="705" w:hanging="705"/>
        <w:jc w:val="both"/>
        <w:rPr>
          <w:rFonts w:ascii="Calibri" w:hAnsi="Calibri"/>
          <w:sz w:val="21"/>
          <w:szCs w:val="21"/>
        </w:rPr>
      </w:pPr>
      <w:r w:rsidRPr="006D4F8E">
        <w:rPr>
          <w:rFonts w:ascii="Calibri" w:hAnsi="Calibri"/>
          <w:sz w:val="21"/>
          <w:szCs w:val="21"/>
        </w:rPr>
        <w:t>10.7.</w:t>
      </w:r>
      <w:r w:rsidRPr="006D4F8E">
        <w:rPr>
          <w:rFonts w:ascii="Calibri" w:hAnsi="Calibri"/>
          <w:sz w:val="21"/>
          <w:szCs w:val="21"/>
        </w:rPr>
        <w:tab/>
        <w:t>Predmet zmluvy je považovaný za splnený, ak je Dielo riadne odovzdané a prevzaté preberacím protokolom o odovzdaní a prevzatí Diela.</w:t>
      </w:r>
    </w:p>
    <w:p w:rsidR="000A144A" w:rsidRPr="006D4F8E" w:rsidRDefault="000A144A" w:rsidP="000A144A">
      <w:pPr>
        <w:autoSpaceDE w:val="0"/>
        <w:ind w:left="705" w:hanging="705"/>
        <w:jc w:val="both"/>
        <w:rPr>
          <w:rFonts w:ascii="Calibri" w:hAnsi="Calibri"/>
          <w:sz w:val="21"/>
          <w:szCs w:val="21"/>
        </w:rPr>
      </w:pPr>
      <w:r w:rsidRPr="006D4F8E">
        <w:rPr>
          <w:rFonts w:ascii="Calibri" w:hAnsi="Calibri"/>
          <w:sz w:val="21"/>
          <w:szCs w:val="21"/>
        </w:rPr>
        <w:t>10.8.</w:t>
      </w:r>
      <w:r w:rsidRPr="006D4F8E">
        <w:rPr>
          <w:rFonts w:ascii="Calibri" w:hAnsi="Calibri"/>
          <w:sz w:val="21"/>
          <w:szCs w:val="21"/>
        </w:rPr>
        <w:tab/>
        <w:t>Objednávateľ je vlastníkom stavby. Zhotoviteľ je vlastníkom predmetu zmluvy a znáša nebezpečenstvo škody na zhotovovanom predmete zmluvy a stavbe. Vlastnícke právo a zodpovednosť za nebezpečenstvo škody na zhotovenej veci prechádza na objednávateľa odovzdaním predmetu zmluvy objednávateľovi.</w:t>
      </w:r>
    </w:p>
    <w:p w:rsidR="000A144A" w:rsidRPr="006D4F8E" w:rsidRDefault="000A144A" w:rsidP="000A144A">
      <w:pPr>
        <w:autoSpaceDE w:val="0"/>
        <w:ind w:left="705" w:hanging="705"/>
        <w:jc w:val="both"/>
        <w:rPr>
          <w:rFonts w:ascii="Calibri" w:hAnsi="Calibri"/>
          <w:sz w:val="21"/>
          <w:szCs w:val="21"/>
        </w:rPr>
      </w:pPr>
      <w:r w:rsidRPr="006D4F8E">
        <w:rPr>
          <w:rFonts w:ascii="Calibri" w:hAnsi="Calibri"/>
          <w:sz w:val="21"/>
          <w:szCs w:val="21"/>
        </w:rPr>
        <w:t>10.9.</w:t>
      </w:r>
      <w:r w:rsidRPr="006D4F8E">
        <w:rPr>
          <w:rFonts w:ascii="Calibri" w:hAnsi="Calibri"/>
          <w:sz w:val="21"/>
          <w:szCs w:val="21"/>
        </w:rPr>
        <w:tab/>
        <w:t>Každá zo zmluvných strán je oprávnená odstúpiť od zmluvy, ak druhá strana neplní zmluvné záväzky z okolnosti vyššej moci.</w:t>
      </w:r>
    </w:p>
    <w:p w:rsidR="000A144A" w:rsidRPr="006D4F8E" w:rsidRDefault="000A144A" w:rsidP="000A144A">
      <w:pPr>
        <w:autoSpaceDE w:val="0"/>
        <w:ind w:left="705" w:hanging="705"/>
        <w:jc w:val="both"/>
        <w:rPr>
          <w:rFonts w:ascii="Calibri" w:hAnsi="Calibri"/>
          <w:sz w:val="21"/>
          <w:szCs w:val="21"/>
        </w:rPr>
      </w:pPr>
      <w:r w:rsidRPr="006D4F8E">
        <w:rPr>
          <w:rFonts w:ascii="Calibri" w:hAnsi="Calibri"/>
          <w:sz w:val="21"/>
          <w:szCs w:val="21"/>
        </w:rPr>
        <w:t>10.10</w:t>
      </w:r>
      <w:r w:rsidRPr="006D4F8E">
        <w:rPr>
          <w:rFonts w:ascii="Calibri" w:hAnsi="Calibri"/>
          <w:sz w:val="21"/>
          <w:szCs w:val="21"/>
        </w:rPr>
        <w:tab/>
        <w:t>Za vyššiu moc sa považujú prípady, ktoré nie sú závislé, ani ich nemôžu ovplyvniť zmluvné strany, napr.: živelné pohromy, vojna, terorizmus a pod. Na účely tejto zmluvy sa za okolnosti vylučujúce zodpovednosť z dôvodu vyššej moci prijíma právna úprava podľa § 374  Obchodného zákonníka.</w:t>
      </w:r>
    </w:p>
    <w:p w:rsidR="00D849F1" w:rsidRDefault="00D849F1" w:rsidP="000A144A">
      <w:pPr>
        <w:autoSpaceDE w:val="0"/>
        <w:jc w:val="center"/>
        <w:rPr>
          <w:rFonts w:asciiTheme="minorHAnsi" w:hAnsiTheme="minorHAnsi"/>
          <w:b/>
          <w:sz w:val="21"/>
          <w:szCs w:val="21"/>
        </w:rPr>
      </w:pPr>
    </w:p>
    <w:p w:rsidR="000A144A" w:rsidRPr="006D4F8E" w:rsidRDefault="000A144A" w:rsidP="000A144A">
      <w:pPr>
        <w:autoSpaceDE w:val="0"/>
        <w:jc w:val="center"/>
        <w:rPr>
          <w:rFonts w:asciiTheme="minorHAnsi" w:hAnsiTheme="minorHAnsi"/>
          <w:b/>
          <w:sz w:val="21"/>
          <w:szCs w:val="21"/>
        </w:rPr>
      </w:pPr>
      <w:r w:rsidRPr="006D4F8E">
        <w:rPr>
          <w:rFonts w:asciiTheme="minorHAnsi" w:hAnsiTheme="minorHAnsi"/>
          <w:b/>
          <w:sz w:val="21"/>
          <w:szCs w:val="21"/>
        </w:rPr>
        <w:t>Čl.11. Spolupôsobenie zmluvných strán</w:t>
      </w:r>
    </w:p>
    <w:p w:rsidR="000A144A" w:rsidRPr="006D4F8E" w:rsidRDefault="000A144A" w:rsidP="000A144A">
      <w:pPr>
        <w:autoSpaceDE w:val="0"/>
        <w:jc w:val="center"/>
        <w:rPr>
          <w:rFonts w:asciiTheme="minorHAnsi" w:hAnsiTheme="minorHAnsi"/>
          <w:b/>
          <w:sz w:val="21"/>
          <w:szCs w:val="21"/>
        </w:rPr>
      </w:pPr>
    </w:p>
    <w:p w:rsidR="000A144A" w:rsidRPr="006D4F8E" w:rsidRDefault="000A144A" w:rsidP="000A144A">
      <w:pPr>
        <w:autoSpaceDE w:val="0"/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6D4F8E">
        <w:rPr>
          <w:rFonts w:asciiTheme="minorHAnsi" w:hAnsiTheme="minorHAnsi"/>
          <w:sz w:val="21"/>
          <w:szCs w:val="21"/>
        </w:rPr>
        <w:t>11.1.</w:t>
      </w:r>
      <w:r w:rsidRPr="006D4F8E">
        <w:rPr>
          <w:rFonts w:asciiTheme="minorHAnsi" w:hAnsiTheme="minorHAnsi"/>
          <w:sz w:val="21"/>
          <w:szCs w:val="21"/>
        </w:rPr>
        <w:tab/>
        <w:t>Objednávateľ môže sledovať obsah stavebného denníka minimálne 1 raz za týždeň a k zápisom pripojiť svoje stanovisko. Ak technický dozor so záznamom zhotoviteľa nesúhlasí, je povinný pripojiť k zápisu svoje vyjadrenie do troch pracovných dní.</w:t>
      </w:r>
    </w:p>
    <w:p w:rsidR="000A144A" w:rsidRPr="006D4F8E" w:rsidRDefault="000A144A" w:rsidP="000A144A">
      <w:pPr>
        <w:autoSpaceDE w:val="0"/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6D4F8E">
        <w:rPr>
          <w:rFonts w:asciiTheme="minorHAnsi" w:hAnsiTheme="minorHAnsi"/>
          <w:sz w:val="21"/>
          <w:szCs w:val="21"/>
        </w:rPr>
        <w:t>11.2.</w:t>
      </w:r>
      <w:r w:rsidRPr="006D4F8E">
        <w:rPr>
          <w:rFonts w:asciiTheme="minorHAnsi" w:hAnsiTheme="minorHAnsi"/>
          <w:sz w:val="21"/>
          <w:szCs w:val="21"/>
        </w:rPr>
        <w:tab/>
        <w:t>Okrem zástupcov zhotoviteľa a objednávateľa môžu do stavebného denníka vykonávať záznamy poverení zástupcovia objednávateľa, projektanta a príslušné orgány štátnej správy a štátneho stavebného dohľadu.</w:t>
      </w:r>
    </w:p>
    <w:p w:rsidR="000A144A" w:rsidRPr="006D4F8E" w:rsidRDefault="000A144A" w:rsidP="000A144A">
      <w:pPr>
        <w:tabs>
          <w:tab w:val="left" w:pos="1985"/>
        </w:tabs>
        <w:autoSpaceDE w:val="0"/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6D4F8E">
        <w:rPr>
          <w:rFonts w:asciiTheme="minorHAnsi" w:hAnsiTheme="minorHAnsi"/>
          <w:sz w:val="21"/>
          <w:szCs w:val="21"/>
        </w:rPr>
        <w:t>11.3.</w:t>
      </w:r>
      <w:r w:rsidRPr="006D4F8E">
        <w:rPr>
          <w:rFonts w:asciiTheme="minorHAnsi" w:hAnsiTheme="minorHAnsi"/>
          <w:sz w:val="21"/>
          <w:szCs w:val="21"/>
        </w:rPr>
        <w:tab/>
        <w:t>Zápisy v stavebnom denníku sa nepovažujú za zmenu zmluvy. Tie záznamy v stavebnom denníku, ktoré majú vplyv na rozsah prác, cenu Diela, čas plnenia, prípadne ďalšie záväzky dohodnuté v tejto zmluve, budú slúžiť ako podklad pre vypracovanie písomného dodatku k zmluve.</w:t>
      </w:r>
    </w:p>
    <w:p w:rsidR="000A144A" w:rsidRPr="006D4F8E" w:rsidRDefault="000A144A" w:rsidP="000A144A">
      <w:pPr>
        <w:autoSpaceDE w:val="0"/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6D4F8E">
        <w:rPr>
          <w:rFonts w:asciiTheme="minorHAnsi" w:hAnsiTheme="minorHAnsi"/>
          <w:sz w:val="21"/>
          <w:szCs w:val="21"/>
        </w:rPr>
        <w:t>11.4.</w:t>
      </w:r>
      <w:r w:rsidRPr="006D4F8E">
        <w:rPr>
          <w:rFonts w:asciiTheme="minorHAnsi" w:hAnsiTheme="minorHAnsi"/>
          <w:sz w:val="21"/>
          <w:szCs w:val="21"/>
        </w:rPr>
        <w:tab/>
        <w:t xml:space="preserve">Zhotoviteľ zodpovedá za ochranu priestoru staveniska, za jeho zabezpečenie a za škody vzniknuté porušením svojich povinností podľa § 373 až </w:t>
      </w:r>
      <w:r w:rsidR="00376EA2" w:rsidRPr="006D4F8E">
        <w:rPr>
          <w:rFonts w:asciiTheme="minorHAnsi" w:hAnsiTheme="minorHAnsi"/>
          <w:sz w:val="21"/>
          <w:szCs w:val="21"/>
        </w:rPr>
        <w:t>§</w:t>
      </w:r>
      <w:r w:rsidR="00376EA2">
        <w:rPr>
          <w:rFonts w:asciiTheme="minorHAnsi" w:hAnsiTheme="minorHAnsi"/>
          <w:sz w:val="21"/>
          <w:szCs w:val="21"/>
        </w:rPr>
        <w:t xml:space="preserve"> </w:t>
      </w:r>
      <w:r w:rsidRPr="006D4F8E">
        <w:rPr>
          <w:rFonts w:asciiTheme="minorHAnsi" w:hAnsiTheme="minorHAnsi"/>
          <w:sz w:val="21"/>
          <w:szCs w:val="21"/>
        </w:rPr>
        <w:t>386 Obchodného zákonníka.</w:t>
      </w:r>
    </w:p>
    <w:p w:rsidR="000A144A" w:rsidRPr="006D4F8E" w:rsidRDefault="000A144A" w:rsidP="000A144A">
      <w:pPr>
        <w:autoSpaceDE w:val="0"/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6D4F8E">
        <w:rPr>
          <w:rFonts w:asciiTheme="minorHAnsi" w:hAnsiTheme="minorHAnsi"/>
          <w:sz w:val="21"/>
          <w:szCs w:val="21"/>
        </w:rPr>
        <w:t>11.5.</w:t>
      </w:r>
      <w:r w:rsidRPr="006D4F8E">
        <w:rPr>
          <w:rFonts w:asciiTheme="minorHAnsi" w:hAnsiTheme="minorHAnsi"/>
          <w:sz w:val="21"/>
          <w:szCs w:val="21"/>
        </w:rPr>
        <w:tab/>
        <w:t>Zhotoviteľ pri realizácii predmetu zmluvy je povinný dodržiavať predpisy a opatrenia na zabezpečenie bezpečnosti a ochrany zdravia všetkých osôb v danom objekte.</w:t>
      </w:r>
    </w:p>
    <w:p w:rsidR="000A144A" w:rsidRPr="006D4F8E" w:rsidRDefault="000A144A" w:rsidP="000A144A">
      <w:pPr>
        <w:autoSpaceDE w:val="0"/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6D4F8E">
        <w:rPr>
          <w:rFonts w:asciiTheme="minorHAnsi" w:hAnsiTheme="minorHAnsi"/>
          <w:sz w:val="21"/>
          <w:szCs w:val="21"/>
        </w:rPr>
        <w:t>11.6.</w:t>
      </w:r>
      <w:r w:rsidRPr="006D4F8E">
        <w:rPr>
          <w:rFonts w:asciiTheme="minorHAnsi" w:hAnsiTheme="minorHAnsi"/>
          <w:sz w:val="21"/>
          <w:szCs w:val="21"/>
        </w:rPr>
        <w:tab/>
        <w:t>Zhotoviteľ pri realizácii predmetu zmluvy je povinný dodržiavať predpisy a aj protipožiarne opatrenia, vyplývajúce z povahy vykonávanej práce. Za ich prípadné porušenie a vzniknutú škodu zodpovedá v plnom rozsahu.</w:t>
      </w:r>
    </w:p>
    <w:p w:rsidR="000A144A" w:rsidRPr="006D4F8E" w:rsidRDefault="000A144A" w:rsidP="000A144A">
      <w:pPr>
        <w:autoSpaceDE w:val="0"/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6D4F8E">
        <w:rPr>
          <w:rFonts w:asciiTheme="minorHAnsi" w:hAnsiTheme="minorHAnsi"/>
          <w:sz w:val="21"/>
          <w:szCs w:val="21"/>
        </w:rPr>
        <w:t>11.7.</w:t>
      </w:r>
      <w:r w:rsidRPr="006D4F8E">
        <w:rPr>
          <w:rFonts w:asciiTheme="minorHAnsi" w:hAnsiTheme="minorHAnsi"/>
          <w:sz w:val="21"/>
          <w:szCs w:val="21"/>
        </w:rPr>
        <w:tab/>
        <w:t>Zhotoviteľ bude vzniknutý odpad likvidovať podľa druhu v zmysle zákona č.223/2001 Z.z. o odpadoch a o zmene a doplnení niektorých zákonov, v znení neskorších predpisov.</w:t>
      </w:r>
    </w:p>
    <w:p w:rsidR="000A144A" w:rsidRPr="006D4F8E" w:rsidRDefault="000A144A" w:rsidP="000A144A">
      <w:pPr>
        <w:autoSpaceDE w:val="0"/>
        <w:ind w:left="705" w:hanging="705"/>
        <w:jc w:val="both"/>
        <w:rPr>
          <w:rFonts w:asciiTheme="minorHAnsi" w:hAnsiTheme="minorHAnsi"/>
          <w:color w:val="FF0000"/>
          <w:sz w:val="21"/>
          <w:szCs w:val="21"/>
        </w:rPr>
      </w:pPr>
      <w:r w:rsidRPr="006D4F8E">
        <w:rPr>
          <w:rFonts w:asciiTheme="minorHAnsi" w:hAnsiTheme="minorHAnsi"/>
          <w:sz w:val="21"/>
          <w:szCs w:val="21"/>
        </w:rPr>
        <w:lastRenderedPageBreak/>
        <w:t>11.8.</w:t>
      </w:r>
      <w:r w:rsidRPr="006D4F8E">
        <w:rPr>
          <w:rFonts w:asciiTheme="minorHAnsi" w:hAnsiTheme="minorHAnsi"/>
          <w:sz w:val="21"/>
          <w:szCs w:val="21"/>
        </w:rPr>
        <w:tab/>
        <w:t xml:space="preserve">Objednávateľ je oprávnený skontrolovať všetky časti Diela, ktoré budú v ďalšom postupe zakryté alebo sa stanú neprístupnými. Na ich kontrolu zhotoviteľ </w:t>
      </w:r>
      <w:r w:rsidR="00376EA2" w:rsidRPr="006D4F8E">
        <w:rPr>
          <w:rFonts w:asciiTheme="minorHAnsi" w:hAnsiTheme="minorHAnsi"/>
          <w:sz w:val="21"/>
          <w:szCs w:val="21"/>
        </w:rPr>
        <w:t xml:space="preserve">vyzve </w:t>
      </w:r>
      <w:r w:rsidRPr="006D4F8E">
        <w:rPr>
          <w:rFonts w:asciiTheme="minorHAnsi" w:hAnsiTheme="minorHAnsi"/>
          <w:sz w:val="21"/>
          <w:szCs w:val="21"/>
        </w:rPr>
        <w:t>technick</w:t>
      </w:r>
      <w:r w:rsidR="00376EA2">
        <w:rPr>
          <w:rFonts w:asciiTheme="minorHAnsi" w:hAnsiTheme="minorHAnsi"/>
          <w:sz w:val="21"/>
          <w:szCs w:val="21"/>
        </w:rPr>
        <w:t>ý</w:t>
      </w:r>
      <w:r w:rsidRPr="006D4F8E">
        <w:rPr>
          <w:rFonts w:asciiTheme="minorHAnsi" w:hAnsiTheme="minorHAnsi"/>
          <w:sz w:val="21"/>
          <w:szCs w:val="21"/>
        </w:rPr>
        <w:t xml:space="preserve"> dozor</w:t>
      </w:r>
      <w:r w:rsidR="00376EA2">
        <w:rPr>
          <w:rFonts w:asciiTheme="minorHAnsi" w:hAnsiTheme="minorHAnsi"/>
          <w:sz w:val="21"/>
          <w:szCs w:val="21"/>
        </w:rPr>
        <w:t xml:space="preserve">, a to </w:t>
      </w:r>
      <w:r w:rsidR="00376EA2" w:rsidRPr="006D4F8E">
        <w:rPr>
          <w:rFonts w:asciiTheme="minorHAnsi" w:hAnsiTheme="minorHAnsi"/>
          <w:sz w:val="21"/>
          <w:szCs w:val="21"/>
        </w:rPr>
        <w:t>písomne</w:t>
      </w:r>
      <w:r w:rsidRPr="006D4F8E">
        <w:rPr>
          <w:rFonts w:asciiTheme="minorHAnsi" w:hAnsiTheme="minorHAnsi"/>
          <w:sz w:val="21"/>
          <w:szCs w:val="21"/>
        </w:rPr>
        <w:t xml:space="preserve"> najmenej tri pracovné dni vopred, v opačnom prípade bude znášať náklady spojené s dodatočnou kontrolou podľa ustanovenia § 553, ods.</w:t>
      </w:r>
      <w:r w:rsidR="00376EA2">
        <w:rPr>
          <w:rFonts w:asciiTheme="minorHAnsi" w:hAnsiTheme="minorHAnsi"/>
          <w:sz w:val="21"/>
          <w:szCs w:val="21"/>
        </w:rPr>
        <w:t xml:space="preserve"> </w:t>
      </w:r>
      <w:r w:rsidRPr="006D4F8E">
        <w:rPr>
          <w:rFonts w:asciiTheme="minorHAnsi" w:hAnsiTheme="minorHAnsi"/>
          <w:sz w:val="21"/>
          <w:szCs w:val="21"/>
        </w:rPr>
        <w:t>2 Obchodného zákonníka.</w:t>
      </w:r>
    </w:p>
    <w:p w:rsidR="000A144A" w:rsidRDefault="000A144A" w:rsidP="000A144A">
      <w:pPr>
        <w:autoSpaceDE w:val="0"/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6D4F8E">
        <w:rPr>
          <w:rFonts w:asciiTheme="minorHAnsi" w:hAnsiTheme="minorHAnsi"/>
          <w:sz w:val="21"/>
          <w:szCs w:val="21"/>
        </w:rPr>
        <w:t>11.9.</w:t>
      </w:r>
      <w:r w:rsidRPr="006D4F8E">
        <w:rPr>
          <w:rFonts w:asciiTheme="minorHAnsi" w:hAnsiTheme="minorHAnsi"/>
          <w:sz w:val="21"/>
          <w:szCs w:val="21"/>
        </w:rPr>
        <w:tab/>
      </w:r>
      <w:r w:rsidRPr="006D4F8E">
        <w:rPr>
          <w:rFonts w:asciiTheme="minorHAnsi" w:hAnsiTheme="minorHAnsi"/>
          <w:sz w:val="21"/>
          <w:szCs w:val="21"/>
        </w:rPr>
        <w:tab/>
        <w:t>Pre sledovanie postupu výstavby môže objednávateľ organizovať na stavbe kontrolné dni, na ktoré bude pozývať účastníkov výstavby, vyhotovovať zápisy o ich priebehu a posielať ich účastníkom kontrolných dní.</w:t>
      </w:r>
    </w:p>
    <w:p w:rsidR="000A144A" w:rsidRPr="00AF014B" w:rsidRDefault="000A144A" w:rsidP="000A144A">
      <w:pPr>
        <w:pStyle w:val="Bezriadkovania"/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AF014B">
        <w:rPr>
          <w:rFonts w:asciiTheme="minorHAnsi" w:hAnsiTheme="minorHAnsi"/>
          <w:sz w:val="21"/>
          <w:szCs w:val="21"/>
        </w:rPr>
        <w:t>11.10</w:t>
      </w:r>
      <w:r w:rsidRPr="00AF014B">
        <w:rPr>
          <w:rFonts w:asciiTheme="minorHAnsi" w:hAnsiTheme="minorHAnsi"/>
          <w:sz w:val="21"/>
          <w:szCs w:val="21"/>
        </w:rPr>
        <w:tab/>
        <w:t xml:space="preserve">Zhotoviteľ zodpovedá za to, že pri realizácii </w:t>
      </w:r>
      <w:r w:rsidR="00376EA2">
        <w:rPr>
          <w:rFonts w:asciiTheme="minorHAnsi" w:hAnsiTheme="minorHAnsi"/>
          <w:sz w:val="21"/>
          <w:szCs w:val="21"/>
        </w:rPr>
        <w:t>Di</w:t>
      </w:r>
      <w:r w:rsidRPr="00AF014B">
        <w:rPr>
          <w:rFonts w:asciiTheme="minorHAnsi" w:hAnsiTheme="minorHAnsi"/>
          <w:sz w:val="21"/>
          <w:szCs w:val="21"/>
        </w:rPr>
        <w:t xml:space="preserve">ela nepoužije materiál, o ktorom je v čase jeho použitia známe, že je škodlivý. Použité stavebné výrobky pri realizácii stavebného Diela musia  spĺňať podmienky a požiadavky uvedené v zákone č. 90/1998 </w:t>
      </w:r>
      <w:proofErr w:type="spellStart"/>
      <w:r w:rsidRPr="00AF014B">
        <w:rPr>
          <w:rFonts w:asciiTheme="minorHAnsi" w:hAnsiTheme="minorHAnsi"/>
          <w:sz w:val="21"/>
          <w:szCs w:val="21"/>
        </w:rPr>
        <w:t>Z.z</w:t>
      </w:r>
      <w:proofErr w:type="spellEnd"/>
      <w:r w:rsidRPr="00AF014B">
        <w:rPr>
          <w:rFonts w:asciiTheme="minorHAnsi" w:hAnsiTheme="minorHAnsi"/>
          <w:sz w:val="21"/>
          <w:szCs w:val="21"/>
        </w:rPr>
        <w:t>. o stavebných výrobkoch v platnom znení, budú spĺňať  kritériá a štandard požadovaný objednávateľom a budú v súlade so všeobecne  záväznými  predpismi a normami  platnými v SR.</w:t>
      </w:r>
    </w:p>
    <w:p w:rsidR="000A144A" w:rsidRDefault="000A144A" w:rsidP="000A144A">
      <w:pPr>
        <w:jc w:val="center"/>
        <w:rPr>
          <w:rFonts w:asciiTheme="minorHAnsi" w:hAnsiTheme="minorHAnsi"/>
          <w:b/>
          <w:sz w:val="21"/>
          <w:szCs w:val="21"/>
          <w:lang w:val="cs-CZ"/>
        </w:rPr>
      </w:pPr>
    </w:p>
    <w:p w:rsidR="000A144A" w:rsidRPr="006D4F8E" w:rsidRDefault="000A144A" w:rsidP="000A144A">
      <w:pPr>
        <w:jc w:val="center"/>
        <w:rPr>
          <w:rFonts w:asciiTheme="minorHAnsi" w:hAnsiTheme="minorHAnsi"/>
          <w:b/>
          <w:sz w:val="21"/>
          <w:szCs w:val="21"/>
          <w:lang w:val="cs-CZ"/>
        </w:rPr>
      </w:pPr>
      <w:r w:rsidRPr="006D4F8E">
        <w:rPr>
          <w:rFonts w:asciiTheme="minorHAnsi" w:hAnsiTheme="minorHAnsi"/>
          <w:b/>
          <w:sz w:val="21"/>
          <w:szCs w:val="21"/>
          <w:lang w:val="cs-CZ"/>
        </w:rPr>
        <w:t xml:space="preserve">Čl.  </w:t>
      </w:r>
      <w:proofErr w:type="gramStart"/>
      <w:r w:rsidRPr="006D4F8E">
        <w:rPr>
          <w:rFonts w:asciiTheme="minorHAnsi" w:hAnsiTheme="minorHAnsi"/>
          <w:b/>
          <w:sz w:val="21"/>
          <w:szCs w:val="21"/>
          <w:lang w:val="cs-CZ"/>
        </w:rPr>
        <w:t xml:space="preserve">12 . </w:t>
      </w:r>
      <w:proofErr w:type="spellStart"/>
      <w:r w:rsidRPr="006D4F8E">
        <w:rPr>
          <w:rFonts w:asciiTheme="minorHAnsi" w:hAnsiTheme="minorHAnsi"/>
          <w:b/>
          <w:sz w:val="21"/>
          <w:szCs w:val="21"/>
          <w:lang w:val="cs-CZ"/>
        </w:rPr>
        <w:t>Záverečné</w:t>
      </w:r>
      <w:proofErr w:type="spellEnd"/>
      <w:proofErr w:type="gramEnd"/>
      <w:r w:rsidRPr="006D4F8E">
        <w:rPr>
          <w:rFonts w:asciiTheme="minorHAnsi" w:hAnsiTheme="minorHAnsi"/>
          <w:b/>
          <w:sz w:val="21"/>
          <w:szCs w:val="21"/>
          <w:lang w:val="cs-CZ"/>
        </w:rPr>
        <w:t xml:space="preserve"> </w:t>
      </w:r>
      <w:proofErr w:type="spellStart"/>
      <w:r w:rsidRPr="006D4F8E">
        <w:rPr>
          <w:rFonts w:asciiTheme="minorHAnsi" w:hAnsiTheme="minorHAnsi"/>
          <w:b/>
          <w:sz w:val="21"/>
          <w:szCs w:val="21"/>
          <w:lang w:val="cs-CZ"/>
        </w:rPr>
        <w:t>ustanovenia</w:t>
      </w:r>
      <w:proofErr w:type="spellEnd"/>
    </w:p>
    <w:p w:rsidR="000A144A" w:rsidRPr="006D4F8E" w:rsidRDefault="000A144A" w:rsidP="000A144A">
      <w:pPr>
        <w:jc w:val="center"/>
        <w:rPr>
          <w:rFonts w:asciiTheme="minorHAnsi" w:hAnsiTheme="minorHAnsi"/>
          <w:sz w:val="21"/>
          <w:szCs w:val="21"/>
          <w:lang w:val="sk-SK"/>
        </w:rPr>
      </w:pPr>
    </w:p>
    <w:p w:rsidR="000A144A" w:rsidRPr="00AF014B" w:rsidRDefault="000A144A" w:rsidP="000A144A">
      <w:pPr>
        <w:pStyle w:val="Bezriadkovania"/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AF014B">
        <w:rPr>
          <w:rFonts w:asciiTheme="minorHAnsi" w:hAnsiTheme="minorHAnsi"/>
          <w:sz w:val="21"/>
          <w:szCs w:val="21"/>
        </w:rPr>
        <w:t>12.1.</w:t>
      </w:r>
      <w:r w:rsidRPr="00AF014B">
        <w:rPr>
          <w:rFonts w:asciiTheme="minorHAnsi" w:hAnsiTheme="minorHAnsi"/>
          <w:sz w:val="21"/>
          <w:szCs w:val="21"/>
        </w:rPr>
        <w:tab/>
        <w:t>Pri  plnení  tejto  zmluvy sa riadia  zmluvné  strany v prvom  rade jej ustanoveniami.  Zhotoviteľ sa bude riadiť tiež písomnými pokynmi objednávateľa, zapísanými v  stavebnom denníku a písomnými  dohodami oprávnených pracovníkov zmluvných strán v príslušnom predstihu.</w:t>
      </w:r>
    </w:p>
    <w:p w:rsidR="000A144A" w:rsidRPr="00AF014B" w:rsidRDefault="000A144A" w:rsidP="000A144A">
      <w:pPr>
        <w:pStyle w:val="Bezriadkovania"/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AF014B">
        <w:rPr>
          <w:rFonts w:asciiTheme="minorHAnsi" w:hAnsiTheme="minorHAnsi"/>
          <w:sz w:val="21"/>
          <w:szCs w:val="21"/>
        </w:rPr>
        <w:t>12.2.</w:t>
      </w:r>
      <w:r w:rsidRPr="00AF014B">
        <w:rPr>
          <w:rFonts w:asciiTheme="minorHAnsi" w:hAnsiTheme="minorHAnsi"/>
          <w:sz w:val="21"/>
          <w:szCs w:val="21"/>
        </w:rPr>
        <w:tab/>
        <w:t xml:space="preserve">Ostatné skutočnosti neupravené v ustanoveniach tejto zmluvy sa budú spravovať príslušnými </w:t>
      </w:r>
      <w:r w:rsidR="00376EA2">
        <w:rPr>
          <w:rFonts w:asciiTheme="minorHAnsi" w:hAnsiTheme="minorHAnsi"/>
          <w:sz w:val="21"/>
          <w:szCs w:val="21"/>
        </w:rPr>
        <w:t>u</w:t>
      </w:r>
      <w:r w:rsidRPr="00AF014B">
        <w:rPr>
          <w:rFonts w:asciiTheme="minorHAnsi" w:hAnsiTheme="minorHAnsi"/>
          <w:sz w:val="21"/>
          <w:szCs w:val="21"/>
        </w:rPr>
        <w:t>stanoveniami Obchodného zákonníka, Občianskeho zákonníka, prípadne ďalšími právnymi predpismi, najmä: stavebným zákonom, zákonom o životnom prostredí, zákonnými normami o bezpečnosti práce a technických zariadení pri stavebných prácach a ďalšími právnymi predpismi záväznými na území Slovenskej republiky, s čím obe zmluvné strany bez výhrad súhlasia.</w:t>
      </w:r>
    </w:p>
    <w:p w:rsidR="000A144A" w:rsidRPr="00AF014B" w:rsidRDefault="000A144A" w:rsidP="000A144A">
      <w:pPr>
        <w:pStyle w:val="Bezriadkovania"/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AF014B">
        <w:rPr>
          <w:rFonts w:asciiTheme="minorHAnsi" w:hAnsiTheme="minorHAnsi"/>
          <w:sz w:val="21"/>
          <w:szCs w:val="21"/>
        </w:rPr>
        <w:t>12.3.</w:t>
      </w:r>
      <w:r w:rsidRPr="00AF014B">
        <w:rPr>
          <w:rFonts w:asciiTheme="minorHAnsi" w:hAnsiTheme="minorHAnsi"/>
          <w:sz w:val="21"/>
          <w:szCs w:val="21"/>
        </w:rPr>
        <w:tab/>
        <w:t xml:space="preserve">V prípade, kedy táto zmluva alebo zákon zakotvuje povinnosť doručovať druhej strane, doručuje sa na adresy uvedené v záhlaví tejto zmluvy. Zásielka sa považuje za doručenú aj dňom, kedy ju adresát odmietol prevziať alebo dňom uplynutia úložnej lehoty na pošte, a to aj v prípade, že sa adresát o uložení zásielky nedozvedel, prípadne dňom, ktorý bude označený na zásielke ako deň neúspešného doručenia z dôvodu „Adresát neznámy“.  </w:t>
      </w:r>
    </w:p>
    <w:p w:rsidR="000A144A" w:rsidRPr="00AF014B" w:rsidRDefault="000A144A" w:rsidP="000A144A">
      <w:pPr>
        <w:pStyle w:val="Bezriadkovania"/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AF014B">
        <w:rPr>
          <w:rFonts w:asciiTheme="minorHAnsi" w:hAnsiTheme="minorHAnsi"/>
          <w:sz w:val="21"/>
          <w:szCs w:val="21"/>
        </w:rPr>
        <w:t>12.4.</w:t>
      </w:r>
      <w:r w:rsidRPr="00AF014B">
        <w:rPr>
          <w:rFonts w:asciiTheme="minorHAnsi" w:hAnsiTheme="minorHAnsi"/>
          <w:sz w:val="21"/>
          <w:szCs w:val="21"/>
        </w:rPr>
        <w:tab/>
        <w:t>Zmluvné strany vzájomne prehlasujú, že zmluvu uzavreli slobodne a vážne, nie za zvlášť nevýhodných podmienok, bez akéhokoľvek donútenia, nie v tiesni a po vzájomnom uvážení. Rovnako tak prehlasujú, že im nie sú známe žiadne skutočnosti, ktoré by mohli spôsobiť neplatnosť, resp. neúčinnosť tejto zmluvy. Zmluvu si riadne premysleli, celý jej text prečítali a pochopili a na znak súhlasu s jej obsahom ju vlastnoručne podpisujú.</w:t>
      </w:r>
    </w:p>
    <w:p w:rsidR="000A144A" w:rsidRPr="00394936" w:rsidRDefault="000A144A" w:rsidP="000A144A">
      <w:pPr>
        <w:pStyle w:val="Bezriadkovania"/>
        <w:ind w:left="705" w:hanging="705"/>
        <w:jc w:val="both"/>
        <w:rPr>
          <w:rStyle w:val="pre"/>
          <w:rFonts w:asciiTheme="minorHAnsi" w:hAnsiTheme="minorHAnsi"/>
          <w:sz w:val="21"/>
          <w:szCs w:val="21"/>
        </w:rPr>
      </w:pPr>
      <w:r w:rsidRPr="00AF014B">
        <w:rPr>
          <w:rStyle w:val="pre"/>
          <w:rFonts w:asciiTheme="minorHAnsi" w:hAnsiTheme="minorHAnsi"/>
          <w:sz w:val="21"/>
          <w:szCs w:val="21"/>
        </w:rPr>
        <w:t>12.5.</w:t>
      </w:r>
      <w:r w:rsidRPr="00AF014B">
        <w:rPr>
          <w:rStyle w:val="pre"/>
          <w:rFonts w:asciiTheme="minorHAnsi" w:hAnsiTheme="minorHAnsi"/>
          <w:sz w:val="21"/>
          <w:szCs w:val="21"/>
        </w:rPr>
        <w:tab/>
        <w:t>Zhotoviteľ je povinný strpieť výkon kontroly (auditu) súvisiaceho</w:t>
      </w:r>
      <w:r w:rsidR="00376EA2">
        <w:rPr>
          <w:rStyle w:val="pre"/>
          <w:rFonts w:asciiTheme="minorHAnsi" w:hAnsiTheme="minorHAnsi"/>
          <w:sz w:val="21"/>
          <w:szCs w:val="21"/>
        </w:rPr>
        <w:t xml:space="preserve"> s</w:t>
      </w:r>
      <w:r w:rsidRPr="00AF014B">
        <w:rPr>
          <w:rStyle w:val="pre"/>
          <w:rFonts w:asciiTheme="minorHAnsi" w:hAnsiTheme="minorHAnsi"/>
          <w:sz w:val="21"/>
          <w:szCs w:val="21"/>
        </w:rPr>
        <w:t xml:space="preserve"> dodávaným tovarom, uskutočnenými stavebnými prácami a poskytnutými službami kedykoľvek počas platnosti a </w:t>
      </w:r>
      <w:r w:rsidRPr="00394936">
        <w:rPr>
          <w:rStyle w:val="pre"/>
          <w:rFonts w:asciiTheme="minorHAnsi" w:hAnsiTheme="minorHAnsi"/>
          <w:sz w:val="21"/>
          <w:szCs w:val="21"/>
        </w:rPr>
        <w:t xml:space="preserve">účinnosti </w:t>
      </w:r>
      <w:r w:rsidRPr="00394936">
        <w:rPr>
          <w:rFonts w:asciiTheme="minorHAnsi" w:hAnsiTheme="minorHAnsi"/>
          <w:sz w:val="21"/>
          <w:szCs w:val="21"/>
        </w:rPr>
        <w:t>Zmluvy o</w:t>
      </w:r>
      <w:r w:rsidR="00580610">
        <w:rPr>
          <w:rFonts w:asciiTheme="minorHAnsi" w:hAnsiTheme="minorHAnsi"/>
          <w:sz w:val="21"/>
          <w:szCs w:val="21"/>
        </w:rPr>
        <w:t> </w:t>
      </w:r>
      <w:r w:rsidRPr="00394936">
        <w:rPr>
          <w:rFonts w:asciiTheme="minorHAnsi" w:hAnsiTheme="minorHAnsi"/>
          <w:sz w:val="21"/>
          <w:szCs w:val="21"/>
        </w:rPr>
        <w:t>NFP</w:t>
      </w:r>
      <w:r w:rsidR="00580610">
        <w:rPr>
          <w:rFonts w:asciiTheme="minorHAnsi" w:hAnsiTheme="minorHAnsi"/>
          <w:sz w:val="21"/>
          <w:szCs w:val="21"/>
        </w:rPr>
        <w:t>,</w:t>
      </w:r>
      <w:r w:rsidRPr="00394936">
        <w:rPr>
          <w:rFonts w:asciiTheme="minorHAnsi" w:hAnsiTheme="minorHAnsi"/>
          <w:sz w:val="21"/>
          <w:szCs w:val="21"/>
        </w:rPr>
        <w:t xml:space="preserve"> </w:t>
      </w:r>
      <w:r w:rsidRPr="00394936">
        <w:rPr>
          <w:rStyle w:val="pre"/>
          <w:rFonts w:asciiTheme="minorHAnsi" w:hAnsiTheme="minorHAnsi"/>
          <w:sz w:val="21"/>
          <w:szCs w:val="21"/>
        </w:rPr>
        <w:t>a to oprávnenými osobami</w:t>
      </w:r>
      <w:r w:rsidR="00580610">
        <w:rPr>
          <w:rStyle w:val="pre"/>
          <w:rFonts w:asciiTheme="minorHAnsi" w:hAnsiTheme="minorHAnsi"/>
          <w:sz w:val="21"/>
          <w:szCs w:val="21"/>
        </w:rPr>
        <w:t>,</w:t>
      </w:r>
      <w:r w:rsidRPr="00394936">
        <w:rPr>
          <w:rStyle w:val="pre"/>
          <w:rFonts w:asciiTheme="minorHAnsi" w:hAnsiTheme="minorHAnsi"/>
          <w:sz w:val="21"/>
          <w:szCs w:val="21"/>
        </w:rPr>
        <w:t xml:space="preserve"> a poskytnúť im všetku potrebnú súčinnosť.</w:t>
      </w:r>
    </w:p>
    <w:p w:rsidR="000A144A" w:rsidRPr="00394936" w:rsidRDefault="000A144A" w:rsidP="000A144A">
      <w:pPr>
        <w:pStyle w:val="Bezriadkovania"/>
        <w:ind w:firstLine="709"/>
        <w:jc w:val="both"/>
        <w:rPr>
          <w:rFonts w:asciiTheme="minorHAnsi" w:hAnsiTheme="minorHAnsi"/>
          <w:sz w:val="21"/>
          <w:szCs w:val="21"/>
        </w:rPr>
      </w:pPr>
      <w:r w:rsidRPr="00394936">
        <w:rPr>
          <w:rFonts w:asciiTheme="minorHAnsi" w:hAnsiTheme="minorHAnsi"/>
          <w:sz w:val="21"/>
          <w:szCs w:val="21"/>
        </w:rPr>
        <w:t>Oprávnené osoby na výkon kontroly (auditu) sú najmä:</w:t>
      </w:r>
    </w:p>
    <w:p w:rsidR="008041C4" w:rsidRPr="00394936" w:rsidRDefault="008041C4" w:rsidP="008041C4">
      <w:pPr>
        <w:pStyle w:val="Bezriadkovania"/>
        <w:numPr>
          <w:ilvl w:val="0"/>
          <w:numId w:val="14"/>
        </w:numPr>
        <w:jc w:val="both"/>
        <w:rPr>
          <w:rFonts w:asciiTheme="minorHAnsi" w:hAnsiTheme="minorHAnsi"/>
          <w:sz w:val="21"/>
          <w:szCs w:val="21"/>
        </w:rPr>
      </w:pPr>
      <w:r w:rsidRPr="00394936">
        <w:rPr>
          <w:rFonts w:asciiTheme="minorHAnsi" w:hAnsiTheme="minorHAnsi"/>
          <w:sz w:val="21"/>
          <w:szCs w:val="21"/>
        </w:rPr>
        <w:t>P</w:t>
      </w:r>
      <w:r w:rsidR="000A144A" w:rsidRPr="00394936">
        <w:rPr>
          <w:rFonts w:asciiTheme="minorHAnsi" w:hAnsiTheme="minorHAnsi"/>
          <w:sz w:val="21"/>
          <w:szCs w:val="21"/>
        </w:rPr>
        <w:t xml:space="preserve">oskytovateľ a ním poverené osoby, </w:t>
      </w:r>
    </w:p>
    <w:p w:rsidR="008041C4" w:rsidRPr="00394936" w:rsidRDefault="000A144A" w:rsidP="008041C4">
      <w:pPr>
        <w:pStyle w:val="Bezriadkovania"/>
        <w:numPr>
          <w:ilvl w:val="0"/>
          <w:numId w:val="14"/>
        </w:numPr>
        <w:jc w:val="both"/>
        <w:rPr>
          <w:rFonts w:asciiTheme="minorHAnsi" w:hAnsiTheme="minorHAnsi"/>
          <w:sz w:val="21"/>
          <w:szCs w:val="21"/>
        </w:rPr>
      </w:pPr>
      <w:r w:rsidRPr="00394936">
        <w:rPr>
          <w:rFonts w:asciiTheme="minorHAnsi" w:hAnsiTheme="minorHAnsi"/>
          <w:sz w:val="21"/>
          <w:szCs w:val="21"/>
        </w:rPr>
        <w:t>Najvyšší kontrolný úrad SR,</w:t>
      </w:r>
      <w:r w:rsidR="008041C4" w:rsidRPr="00394936">
        <w:rPr>
          <w:rFonts w:asciiTheme="minorHAnsi" w:hAnsiTheme="minorHAnsi"/>
          <w:sz w:val="21"/>
          <w:szCs w:val="21"/>
        </w:rPr>
        <w:t xml:space="preserve"> príslušná Správa finančnej kontroly, </w:t>
      </w:r>
      <w:r w:rsidRPr="00394936">
        <w:rPr>
          <w:rFonts w:asciiTheme="minorHAnsi" w:hAnsiTheme="minorHAnsi"/>
          <w:sz w:val="21"/>
          <w:szCs w:val="21"/>
        </w:rPr>
        <w:t xml:space="preserve">Certifikačný orgán a nimi poverené osoby, </w:t>
      </w:r>
    </w:p>
    <w:p w:rsidR="008041C4" w:rsidRPr="00394936" w:rsidRDefault="008041C4" w:rsidP="008041C4">
      <w:pPr>
        <w:pStyle w:val="Bezriadkovania"/>
        <w:numPr>
          <w:ilvl w:val="0"/>
          <w:numId w:val="14"/>
        </w:numPr>
        <w:jc w:val="both"/>
        <w:rPr>
          <w:rFonts w:asciiTheme="minorHAnsi" w:hAnsiTheme="minorHAnsi"/>
          <w:sz w:val="21"/>
          <w:szCs w:val="21"/>
        </w:rPr>
      </w:pPr>
      <w:r w:rsidRPr="00394936">
        <w:rPr>
          <w:rFonts w:asciiTheme="minorHAnsi" w:hAnsiTheme="minorHAnsi"/>
          <w:sz w:val="21"/>
          <w:szCs w:val="21"/>
        </w:rPr>
        <w:t>O</w:t>
      </w:r>
      <w:r w:rsidR="000A144A" w:rsidRPr="00394936">
        <w:rPr>
          <w:rFonts w:asciiTheme="minorHAnsi" w:hAnsiTheme="minorHAnsi"/>
          <w:sz w:val="21"/>
          <w:szCs w:val="21"/>
        </w:rPr>
        <w:t>rgán auditu, jeho spolupracujúce orgány a nimi poverené osoby,</w:t>
      </w:r>
    </w:p>
    <w:p w:rsidR="008041C4" w:rsidRPr="00394936" w:rsidRDefault="008041C4" w:rsidP="008041C4">
      <w:pPr>
        <w:pStyle w:val="Bezriadkovania"/>
        <w:numPr>
          <w:ilvl w:val="0"/>
          <w:numId w:val="14"/>
        </w:numPr>
        <w:jc w:val="both"/>
        <w:rPr>
          <w:rFonts w:asciiTheme="minorHAnsi" w:hAnsiTheme="minorHAnsi"/>
          <w:sz w:val="21"/>
          <w:szCs w:val="21"/>
        </w:rPr>
      </w:pPr>
      <w:r w:rsidRPr="00394936">
        <w:rPr>
          <w:rFonts w:asciiTheme="minorHAnsi" w:hAnsiTheme="minorHAnsi"/>
          <w:sz w:val="21"/>
          <w:szCs w:val="21"/>
        </w:rPr>
        <w:t>S</w:t>
      </w:r>
      <w:r w:rsidR="000A144A" w:rsidRPr="00394936">
        <w:rPr>
          <w:rFonts w:asciiTheme="minorHAnsi" w:hAnsiTheme="minorHAnsi"/>
          <w:sz w:val="21"/>
          <w:szCs w:val="21"/>
        </w:rPr>
        <w:t xml:space="preserve">plnomocnení zástupcovia Európskej Komisie a Európskeho dvora audítorov, </w:t>
      </w:r>
    </w:p>
    <w:p w:rsidR="000A144A" w:rsidRPr="00394936" w:rsidRDefault="008041C4" w:rsidP="008041C4">
      <w:pPr>
        <w:pStyle w:val="Bezriadkovania"/>
        <w:numPr>
          <w:ilvl w:val="0"/>
          <w:numId w:val="14"/>
        </w:numPr>
        <w:jc w:val="both"/>
        <w:rPr>
          <w:rFonts w:asciiTheme="minorHAnsi" w:hAnsiTheme="minorHAnsi"/>
          <w:sz w:val="21"/>
          <w:szCs w:val="21"/>
        </w:rPr>
      </w:pPr>
      <w:r w:rsidRPr="00394936">
        <w:rPr>
          <w:rFonts w:asciiTheme="minorHAnsi" w:hAnsiTheme="minorHAnsi"/>
          <w:sz w:val="21"/>
          <w:szCs w:val="21"/>
        </w:rPr>
        <w:t>O</w:t>
      </w:r>
      <w:r w:rsidR="000A144A" w:rsidRPr="00394936">
        <w:rPr>
          <w:rFonts w:asciiTheme="minorHAnsi" w:hAnsiTheme="minorHAnsi"/>
          <w:sz w:val="21"/>
          <w:szCs w:val="21"/>
        </w:rPr>
        <w:t>soby prizvané týmito orgánmi v súlade s príslušnými právnymi predpismi SR a EÚ.</w:t>
      </w:r>
    </w:p>
    <w:p w:rsidR="000A144A" w:rsidRPr="008041C4" w:rsidRDefault="000A144A" w:rsidP="00394936">
      <w:pPr>
        <w:pStyle w:val="Bezriadkovania"/>
        <w:ind w:left="705" w:hanging="705"/>
        <w:jc w:val="both"/>
        <w:rPr>
          <w:rFonts w:ascii="Calibri" w:hAnsi="Calibri"/>
          <w:b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12.6.</w:t>
      </w:r>
      <w:r w:rsidRPr="00072A30">
        <w:rPr>
          <w:rFonts w:asciiTheme="minorHAnsi" w:hAnsiTheme="minorHAnsi" w:cs="Calibri"/>
          <w:sz w:val="22"/>
          <w:szCs w:val="22"/>
        </w:rPr>
        <w:tab/>
      </w:r>
      <w:r w:rsidRPr="00072A30">
        <w:rPr>
          <w:rFonts w:asciiTheme="minorHAnsi" w:hAnsiTheme="minorHAnsi" w:cs="Calibri"/>
          <w:sz w:val="22"/>
          <w:szCs w:val="22"/>
        </w:rPr>
        <w:tab/>
      </w:r>
      <w:r w:rsidRPr="00072A30">
        <w:rPr>
          <w:rFonts w:ascii="Calibri" w:eastAsia="Calibri" w:hAnsi="Calibri" w:cs="Calibri"/>
          <w:sz w:val="22"/>
          <w:szCs w:val="22"/>
          <w:lang w:eastAsia="en-US"/>
        </w:rPr>
        <w:t xml:space="preserve">Táto zmluva uzavretá podpisom oboma zmluvnými stranami nadobúda účinnosť po splnení odkladacej podmienky, ktorá spočíva v tom, že dôjde </w:t>
      </w:r>
      <w:r w:rsidRPr="00394936">
        <w:rPr>
          <w:rFonts w:ascii="Calibri" w:eastAsia="Calibri" w:hAnsi="Calibri" w:cs="Calibri"/>
          <w:sz w:val="22"/>
          <w:szCs w:val="22"/>
          <w:lang w:eastAsia="en-US"/>
        </w:rPr>
        <w:t>k</w:t>
      </w:r>
      <w:r w:rsidR="008041C4" w:rsidRPr="00394936">
        <w:rPr>
          <w:rFonts w:ascii="Calibri" w:hAnsi="Calibri"/>
          <w:sz w:val="22"/>
          <w:szCs w:val="22"/>
        </w:rPr>
        <w:t> schváleniu</w:t>
      </w:r>
      <w:r w:rsidR="008041C4" w:rsidRPr="00394936">
        <w:rPr>
          <w:rFonts w:ascii="Calibri" w:hAnsi="Calibri"/>
          <w:b/>
          <w:sz w:val="22"/>
          <w:szCs w:val="22"/>
        </w:rPr>
        <w:t xml:space="preserve"> </w:t>
      </w:r>
      <w:r w:rsidR="008041C4" w:rsidRPr="00394936">
        <w:rPr>
          <w:rFonts w:ascii="Calibri" w:hAnsi="Calibri"/>
          <w:sz w:val="22"/>
          <w:szCs w:val="22"/>
        </w:rPr>
        <w:t xml:space="preserve">procesu verejného obstarávania zo strany poskytovateľa </w:t>
      </w:r>
      <w:r w:rsidRPr="00394936">
        <w:rPr>
          <w:rFonts w:ascii="Calibri" w:eastAsia="Calibri" w:hAnsi="Calibri" w:cs="Calibri"/>
          <w:sz w:val="22"/>
          <w:szCs w:val="22"/>
          <w:lang w:eastAsia="en-US"/>
        </w:rPr>
        <w:t xml:space="preserve"> doručením kladnej správy z</w:t>
      </w:r>
      <w:r w:rsidRPr="00072A30">
        <w:rPr>
          <w:rFonts w:ascii="Calibri" w:eastAsia="Calibri" w:hAnsi="Calibri" w:cs="Calibri"/>
          <w:sz w:val="22"/>
          <w:szCs w:val="22"/>
          <w:lang w:eastAsia="en-US"/>
        </w:rPr>
        <w:t xml:space="preserve"> kontroly VO prijímateľov</w:t>
      </w:r>
      <w:r w:rsidR="000B6124">
        <w:rPr>
          <w:rFonts w:ascii="Calibri" w:eastAsia="Calibri" w:hAnsi="Calibri" w:cs="Calibri"/>
          <w:sz w:val="22"/>
          <w:szCs w:val="22"/>
          <w:lang w:eastAsia="en-US"/>
        </w:rPr>
        <w:t>i</w:t>
      </w:r>
      <w:r w:rsidRPr="00072A30"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:rsidR="000A144A" w:rsidRPr="00072A30" w:rsidRDefault="000A144A" w:rsidP="000A144A">
      <w:pPr>
        <w:autoSpaceDE w:val="0"/>
        <w:autoSpaceDN w:val="0"/>
        <w:adjustRightInd w:val="0"/>
        <w:ind w:left="705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072A30">
        <w:rPr>
          <w:rFonts w:ascii="Calibri" w:eastAsia="Calibri" w:hAnsi="Calibri" w:cs="Calibri"/>
          <w:sz w:val="22"/>
          <w:szCs w:val="22"/>
          <w:lang w:eastAsia="en-US"/>
        </w:rPr>
        <w:t>V prípade, ak nebude schválené predmetné VO stra</w:t>
      </w:r>
      <w:r w:rsidRPr="00072A30">
        <w:rPr>
          <w:rFonts w:asciiTheme="minorHAnsi" w:hAnsiTheme="minorHAnsi"/>
          <w:sz w:val="22"/>
          <w:szCs w:val="22"/>
        </w:rPr>
        <w:t>ny poskytovateľa NFP</w:t>
      </w:r>
      <w:r w:rsidRPr="00072A30">
        <w:rPr>
          <w:rFonts w:ascii="Calibri" w:eastAsia="Calibri" w:hAnsi="Calibri" w:cs="Calibri"/>
          <w:sz w:val="22"/>
          <w:szCs w:val="22"/>
          <w:lang w:eastAsia="en-US"/>
        </w:rPr>
        <w:t>, Objednávateľ si vyhradzuje právo využiť inštitút odkladacej podmienky a následne zmluvu anulovať.</w:t>
      </w:r>
    </w:p>
    <w:p w:rsidR="000A144A" w:rsidRPr="008D4E3C" w:rsidRDefault="000A144A" w:rsidP="000A144A">
      <w:pPr>
        <w:pStyle w:val="Bezriadkovania"/>
        <w:ind w:left="705" w:hanging="705"/>
        <w:jc w:val="both"/>
        <w:rPr>
          <w:rFonts w:asciiTheme="minorHAnsi" w:hAnsiTheme="minorHAnsi"/>
          <w:sz w:val="22"/>
          <w:szCs w:val="22"/>
        </w:rPr>
      </w:pPr>
      <w:r w:rsidRPr="008D4E3C">
        <w:rPr>
          <w:rStyle w:val="pre"/>
          <w:rFonts w:asciiTheme="minorHAnsi" w:hAnsiTheme="minorHAnsi"/>
          <w:sz w:val="22"/>
          <w:szCs w:val="22"/>
        </w:rPr>
        <w:t>12.7.</w:t>
      </w:r>
      <w:r w:rsidRPr="008D4E3C">
        <w:rPr>
          <w:rFonts w:asciiTheme="minorHAnsi" w:hAnsiTheme="minorHAnsi"/>
          <w:sz w:val="22"/>
          <w:szCs w:val="22"/>
        </w:rPr>
        <w:tab/>
        <w:t xml:space="preserve">Táto zmluva je vypracovaná v štyroch vyhotoveniach, objednávateľ obdrží tri vyhotovenia, zhotoviteľ jedno vyhotovenie zmluvy. </w:t>
      </w:r>
      <w:r w:rsidRPr="008D4E3C">
        <w:rPr>
          <w:rFonts w:asciiTheme="minorHAnsi" w:hAnsiTheme="minorHAnsi"/>
          <w:spacing w:val="-2"/>
          <w:sz w:val="22"/>
          <w:szCs w:val="22"/>
        </w:rPr>
        <w:t xml:space="preserve">Táto zmluva nadobudne platnosť dňom jej podpisu </w:t>
      </w:r>
      <w:r w:rsidR="00580610">
        <w:rPr>
          <w:rFonts w:asciiTheme="minorHAnsi" w:hAnsiTheme="minorHAnsi"/>
          <w:spacing w:val="-2"/>
          <w:sz w:val="22"/>
          <w:szCs w:val="22"/>
        </w:rPr>
        <w:t>oboma</w:t>
      </w:r>
      <w:r w:rsidRPr="008D4E3C">
        <w:rPr>
          <w:rFonts w:asciiTheme="minorHAnsi" w:hAnsiTheme="minorHAnsi"/>
          <w:spacing w:val="-2"/>
          <w:sz w:val="22"/>
          <w:szCs w:val="22"/>
        </w:rPr>
        <w:t xml:space="preserve"> zmluvnými stranami. Táto zmluva podlieha povinnému zverejneniu na web sídle objednávateľa podľa zákona o slobodnom prístupe k informáciám.</w:t>
      </w:r>
    </w:p>
    <w:p w:rsidR="000A144A" w:rsidRPr="008D4E3C" w:rsidRDefault="000A144A" w:rsidP="000A144A">
      <w:pPr>
        <w:ind w:firstLine="709"/>
        <w:jc w:val="both"/>
        <w:rPr>
          <w:rFonts w:asciiTheme="minorHAnsi" w:hAnsiTheme="minorHAnsi"/>
          <w:sz w:val="22"/>
          <w:szCs w:val="22"/>
          <w:lang w:val="sk-SK"/>
        </w:rPr>
      </w:pPr>
    </w:p>
    <w:p w:rsidR="000A144A" w:rsidRDefault="000A144A" w:rsidP="000A144A">
      <w:pPr>
        <w:ind w:firstLine="709"/>
        <w:jc w:val="both"/>
        <w:rPr>
          <w:rFonts w:asciiTheme="minorHAnsi" w:hAnsiTheme="minorHAnsi"/>
          <w:sz w:val="21"/>
          <w:szCs w:val="21"/>
          <w:lang w:val="sk-SK"/>
        </w:rPr>
      </w:pPr>
      <w:r w:rsidRPr="006D4F8E">
        <w:rPr>
          <w:rFonts w:asciiTheme="minorHAnsi" w:hAnsiTheme="minorHAnsi"/>
          <w:sz w:val="21"/>
          <w:szCs w:val="21"/>
          <w:lang w:val="sk-SK"/>
        </w:rPr>
        <w:lastRenderedPageBreak/>
        <w:t>Príloha č. 1 – rozpočet v písomnej forme</w:t>
      </w:r>
    </w:p>
    <w:p w:rsidR="00BC1AF5" w:rsidRPr="006D4F8E" w:rsidRDefault="00BC1AF5" w:rsidP="00EE35ED">
      <w:pPr>
        <w:rPr>
          <w:rFonts w:asciiTheme="minorHAnsi" w:hAnsiTheme="minorHAnsi"/>
          <w:sz w:val="21"/>
          <w:szCs w:val="21"/>
          <w:lang w:val="sk-SK"/>
        </w:rPr>
      </w:pPr>
    </w:p>
    <w:p w:rsidR="00BC1AF5" w:rsidRPr="006D4F8E" w:rsidRDefault="00BC1AF5" w:rsidP="00BC1AF5">
      <w:pPr>
        <w:jc w:val="center"/>
        <w:rPr>
          <w:rFonts w:asciiTheme="minorHAnsi" w:hAnsiTheme="minorHAnsi"/>
          <w:sz w:val="21"/>
          <w:szCs w:val="21"/>
          <w:lang w:val="sk-SK"/>
        </w:rPr>
      </w:pPr>
    </w:p>
    <w:p w:rsidR="00BC1AF5" w:rsidRPr="006D4F8E" w:rsidRDefault="00BC1AF5" w:rsidP="00BC1AF5">
      <w:pPr>
        <w:tabs>
          <w:tab w:val="left" w:pos="567"/>
          <w:tab w:val="left" w:pos="5670"/>
        </w:tabs>
        <w:rPr>
          <w:rFonts w:asciiTheme="minorHAnsi" w:hAnsiTheme="minorHAnsi"/>
          <w:sz w:val="21"/>
          <w:szCs w:val="21"/>
        </w:rPr>
      </w:pPr>
      <w:r w:rsidRPr="006D4F8E">
        <w:rPr>
          <w:rFonts w:asciiTheme="minorHAnsi" w:hAnsiTheme="minorHAnsi"/>
          <w:sz w:val="21"/>
          <w:szCs w:val="21"/>
        </w:rPr>
        <w:tab/>
        <w:t xml:space="preserve">V </w:t>
      </w:r>
      <w:r w:rsidR="00261194">
        <w:rPr>
          <w:rFonts w:asciiTheme="minorHAnsi" w:hAnsiTheme="minorHAnsi"/>
          <w:sz w:val="21"/>
          <w:szCs w:val="21"/>
        </w:rPr>
        <w:t>obci Hromoš</w:t>
      </w:r>
      <w:r w:rsidR="00435704">
        <w:rPr>
          <w:rFonts w:asciiTheme="minorHAnsi" w:hAnsiTheme="minorHAnsi"/>
          <w:sz w:val="21"/>
          <w:szCs w:val="21"/>
        </w:rPr>
        <w:t>,</w:t>
      </w:r>
      <w:r w:rsidRPr="006D4F8E">
        <w:rPr>
          <w:rFonts w:asciiTheme="minorHAnsi" w:hAnsiTheme="minorHAnsi"/>
          <w:sz w:val="21"/>
          <w:szCs w:val="21"/>
        </w:rPr>
        <w:t xml:space="preserve"> dňa                                 </w:t>
      </w:r>
      <w:r w:rsidRPr="006D4F8E">
        <w:rPr>
          <w:rFonts w:asciiTheme="minorHAnsi" w:hAnsiTheme="minorHAnsi"/>
          <w:sz w:val="21"/>
          <w:szCs w:val="21"/>
        </w:rPr>
        <w:tab/>
        <w:t xml:space="preserve">V ......................... dňa                                         </w:t>
      </w:r>
    </w:p>
    <w:p w:rsidR="00BC1AF5" w:rsidRPr="006D4F8E" w:rsidRDefault="00BC1AF5" w:rsidP="00BC1AF5">
      <w:pPr>
        <w:jc w:val="center"/>
        <w:rPr>
          <w:rFonts w:asciiTheme="minorHAnsi" w:hAnsiTheme="minorHAnsi"/>
          <w:sz w:val="21"/>
          <w:szCs w:val="21"/>
        </w:rPr>
      </w:pPr>
    </w:p>
    <w:p w:rsidR="00B41311" w:rsidRDefault="00BC1AF5" w:rsidP="00BC1AF5">
      <w:pPr>
        <w:tabs>
          <w:tab w:val="left" w:pos="567"/>
          <w:tab w:val="left" w:pos="5670"/>
        </w:tabs>
        <w:rPr>
          <w:rFonts w:asciiTheme="minorHAnsi" w:hAnsiTheme="minorHAnsi"/>
          <w:sz w:val="21"/>
          <w:szCs w:val="21"/>
        </w:rPr>
      </w:pPr>
      <w:r w:rsidRPr="006D4F8E">
        <w:rPr>
          <w:rFonts w:asciiTheme="minorHAnsi" w:hAnsiTheme="minorHAnsi"/>
          <w:sz w:val="21"/>
          <w:szCs w:val="21"/>
        </w:rPr>
        <w:tab/>
      </w:r>
    </w:p>
    <w:p w:rsidR="00BC1AF5" w:rsidRPr="006D4F8E" w:rsidRDefault="00B41311" w:rsidP="00BC1AF5">
      <w:pPr>
        <w:tabs>
          <w:tab w:val="left" w:pos="567"/>
          <w:tab w:val="left" w:pos="5670"/>
        </w:tabs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ab/>
      </w:r>
      <w:r w:rsidR="00BC1AF5" w:rsidRPr="006D4F8E">
        <w:rPr>
          <w:rFonts w:asciiTheme="minorHAnsi" w:hAnsiTheme="minorHAnsi"/>
          <w:sz w:val="21"/>
          <w:szCs w:val="21"/>
        </w:rPr>
        <w:t>Objednávateľ</w:t>
      </w:r>
      <w:r w:rsidR="00BC1AF5" w:rsidRPr="006D4F8E">
        <w:rPr>
          <w:rFonts w:asciiTheme="minorHAnsi" w:hAnsiTheme="minorHAnsi"/>
          <w:sz w:val="21"/>
          <w:szCs w:val="21"/>
        </w:rPr>
        <w:tab/>
      </w:r>
      <w:r>
        <w:rPr>
          <w:rFonts w:asciiTheme="minorHAnsi" w:hAnsiTheme="minorHAnsi"/>
          <w:sz w:val="21"/>
          <w:szCs w:val="21"/>
        </w:rPr>
        <w:tab/>
      </w:r>
      <w:r w:rsidR="00BC1AF5" w:rsidRPr="006D4F8E">
        <w:rPr>
          <w:rFonts w:asciiTheme="minorHAnsi" w:hAnsiTheme="minorHAnsi"/>
          <w:sz w:val="21"/>
          <w:szCs w:val="21"/>
        </w:rPr>
        <w:t>Zhotoviteľ</w:t>
      </w:r>
    </w:p>
    <w:p w:rsidR="00BC1AF5" w:rsidRPr="006D4F8E" w:rsidRDefault="00BC1AF5" w:rsidP="00BC1AF5">
      <w:pPr>
        <w:jc w:val="center"/>
        <w:rPr>
          <w:rFonts w:asciiTheme="minorHAnsi" w:hAnsiTheme="minorHAnsi"/>
          <w:sz w:val="21"/>
          <w:szCs w:val="21"/>
        </w:rPr>
      </w:pPr>
    </w:p>
    <w:p w:rsidR="00BC1AF5" w:rsidRDefault="00BC1AF5" w:rsidP="00BC1AF5">
      <w:pPr>
        <w:jc w:val="center"/>
        <w:rPr>
          <w:rFonts w:asciiTheme="minorHAnsi" w:hAnsiTheme="minorHAnsi"/>
          <w:sz w:val="21"/>
          <w:szCs w:val="21"/>
        </w:rPr>
      </w:pPr>
    </w:p>
    <w:p w:rsidR="00B41311" w:rsidRDefault="00B41311" w:rsidP="00BC1AF5">
      <w:pPr>
        <w:jc w:val="center"/>
        <w:rPr>
          <w:rFonts w:asciiTheme="minorHAnsi" w:hAnsiTheme="minorHAnsi"/>
          <w:sz w:val="21"/>
          <w:szCs w:val="21"/>
        </w:rPr>
      </w:pPr>
    </w:p>
    <w:p w:rsidR="00B41311" w:rsidRPr="006D4F8E" w:rsidRDefault="00B41311" w:rsidP="00BC1AF5">
      <w:pPr>
        <w:jc w:val="center"/>
        <w:rPr>
          <w:rFonts w:asciiTheme="minorHAnsi" w:hAnsiTheme="minorHAnsi"/>
          <w:sz w:val="21"/>
          <w:szCs w:val="21"/>
        </w:rPr>
      </w:pPr>
    </w:p>
    <w:p w:rsidR="001715A2" w:rsidRPr="006D4F8E" w:rsidRDefault="004C5D19" w:rsidP="00801658">
      <w:pPr>
        <w:tabs>
          <w:tab w:val="left" w:pos="567"/>
          <w:tab w:val="left" w:pos="5670"/>
        </w:tabs>
        <w:ind w:left="567"/>
        <w:rPr>
          <w:rFonts w:asciiTheme="minorHAnsi" w:hAnsiTheme="minorHAnsi" w:cs="Arial"/>
          <w:bCs/>
          <w:color w:val="FF0000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  </w:t>
      </w:r>
      <w:r w:rsidR="00BC1AF5" w:rsidRPr="006D4F8E">
        <w:rPr>
          <w:rFonts w:asciiTheme="minorHAnsi" w:hAnsiTheme="minorHAnsi"/>
          <w:sz w:val="21"/>
          <w:szCs w:val="21"/>
        </w:rPr>
        <w:t>...................................</w:t>
      </w:r>
      <w:r>
        <w:rPr>
          <w:rFonts w:asciiTheme="minorHAnsi" w:hAnsiTheme="minorHAnsi"/>
          <w:sz w:val="21"/>
          <w:szCs w:val="21"/>
        </w:rPr>
        <w:t>.................                                       .......................................................</w:t>
      </w:r>
      <w:r>
        <w:rPr>
          <w:rFonts w:asciiTheme="minorHAnsi" w:hAnsiTheme="minorHAnsi"/>
          <w:sz w:val="21"/>
          <w:szCs w:val="21"/>
        </w:rPr>
        <w:br/>
        <w:t xml:space="preserve">       </w:t>
      </w:r>
      <w:r w:rsidR="00261194">
        <w:rPr>
          <w:rFonts w:asciiTheme="minorHAnsi" w:hAnsiTheme="minorHAnsi"/>
          <w:sz w:val="21"/>
          <w:szCs w:val="21"/>
        </w:rPr>
        <w:t>Maroš Kočiš</w:t>
      </w:r>
      <w:r>
        <w:rPr>
          <w:rFonts w:asciiTheme="minorHAnsi" w:hAnsiTheme="minorHAnsi"/>
          <w:sz w:val="21"/>
          <w:szCs w:val="21"/>
        </w:rPr>
        <w:t>, starosta obce</w:t>
      </w:r>
    </w:p>
    <w:sectPr w:rsidR="001715A2" w:rsidRPr="006D4F8E" w:rsidSect="00D849F1">
      <w:headerReference w:type="default" r:id="rId9"/>
      <w:footerReference w:type="default" r:id="rId10"/>
      <w:pgSz w:w="11906" w:h="16838" w:code="9"/>
      <w:pgMar w:top="1418" w:right="1418" w:bottom="1418" w:left="1418" w:header="567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663" w:rsidRDefault="00C74663">
      <w:r>
        <w:separator/>
      </w:r>
    </w:p>
  </w:endnote>
  <w:endnote w:type="continuationSeparator" w:id="0">
    <w:p w:rsidR="00C74663" w:rsidRDefault="00C74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6861855"/>
      <w:docPartObj>
        <w:docPartGallery w:val="Page Numbers (Bottom of Page)"/>
        <w:docPartUnique/>
      </w:docPartObj>
    </w:sdtPr>
    <w:sdtEndPr/>
    <w:sdtContent>
      <w:p w:rsidR="00EC7C09" w:rsidRDefault="00BA0E18">
        <w:pPr>
          <w:pStyle w:val="Pta"/>
          <w:jc w:val="center"/>
        </w:pPr>
        <w:r>
          <w:fldChar w:fldCharType="begin"/>
        </w:r>
        <w:r w:rsidR="00E52F18">
          <w:instrText>PAGE   \* MERGEFORMAT</w:instrText>
        </w:r>
        <w:r>
          <w:fldChar w:fldCharType="separate"/>
        </w:r>
        <w:r w:rsidR="00B72089" w:rsidRPr="00B72089">
          <w:rPr>
            <w:noProof/>
            <w:lang w:val="sk-SK"/>
          </w:rPr>
          <w:t>2</w:t>
        </w:r>
        <w:r>
          <w:rPr>
            <w:noProof/>
            <w:lang w:val="sk-SK"/>
          </w:rPr>
          <w:fldChar w:fldCharType="end"/>
        </w:r>
      </w:p>
    </w:sdtContent>
  </w:sdt>
  <w:p w:rsidR="00EC7C09" w:rsidRPr="00DA1E7D" w:rsidRDefault="00EC7C09" w:rsidP="005276BF">
    <w:pPr>
      <w:pStyle w:val="Pta"/>
      <w:tabs>
        <w:tab w:val="clear" w:pos="4536"/>
        <w:tab w:val="clear" w:pos="9072"/>
      </w:tabs>
      <w:jc w:val="center"/>
      <w:rPr>
        <w:rFonts w:asciiTheme="minorHAnsi" w:hAnsiTheme="minorHAnsi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663" w:rsidRDefault="00C74663">
      <w:r>
        <w:separator/>
      </w:r>
    </w:p>
  </w:footnote>
  <w:footnote w:type="continuationSeparator" w:id="0">
    <w:p w:rsidR="00C74663" w:rsidRDefault="00C74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E67" w:rsidRDefault="00B80632" w:rsidP="0066287C">
    <w:pPr>
      <w:pStyle w:val="Hlavika"/>
      <w:rPr>
        <w:rFonts w:asciiTheme="minorHAnsi" w:hAnsiTheme="minorHAnsi"/>
        <w:lang w:val="sk-SK"/>
      </w:rPr>
    </w:pPr>
    <w:r>
      <w:rPr>
        <w:rFonts w:ascii="Verdana" w:hAnsi="Verdana"/>
        <w:color w:val="284F86"/>
        <w:shd w:val="clear" w:color="auto" w:fill="FFFFFF"/>
      </w:rPr>
      <w:t>Vybudovanie detského ihriska</w:t>
    </w:r>
    <w:r w:rsidR="0066287C">
      <w:rPr>
        <w:rFonts w:asciiTheme="minorHAnsi" w:hAnsiTheme="minorHAnsi"/>
        <w:lang w:val="sk-SK"/>
      </w:rPr>
      <w:tab/>
      <w:t xml:space="preserve">                                                                                                 Zmluva o dielo</w:t>
    </w:r>
  </w:p>
  <w:p w:rsidR="0066287C" w:rsidRPr="0066287C" w:rsidRDefault="0066287C" w:rsidP="0066287C">
    <w:pPr>
      <w:pStyle w:val="Hlavika"/>
      <w:rPr>
        <w:rFonts w:asciiTheme="minorHAnsi" w:hAnsiTheme="minorHAnsi"/>
        <w:lang w:val="sk-SK"/>
      </w:rPr>
    </w:pPr>
    <w:r>
      <w:rPr>
        <w:rFonts w:asciiTheme="minorHAnsi" w:hAnsiTheme="minorHAnsi"/>
        <w:lang w:val="sk-SK"/>
      </w:rPr>
      <w:softHyphen/>
    </w:r>
    <w:r>
      <w:rPr>
        <w:rFonts w:asciiTheme="minorHAnsi" w:hAnsiTheme="minorHAnsi"/>
        <w:lang w:val="sk-SK"/>
      </w:rPr>
      <w:softHyphen/>
    </w:r>
    <w:r>
      <w:rPr>
        <w:rFonts w:asciiTheme="minorHAnsi" w:hAnsiTheme="minorHAnsi"/>
        <w:lang w:val="sk-SK"/>
      </w:rPr>
      <w:softHyphen/>
    </w:r>
    <w:r>
      <w:rPr>
        <w:rFonts w:asciiTheme="minorHAnsi" w:hAnsiTheme="minorHAnsi"/>
        <w:lang w:val="sk-SK"/>
      </w:rPr>
      <w:softHyphen/>
    </w:r>
    <w:r>
      <w:rPr>
        <w:rFonts w:asciiTheme="minorHAnsi" w:hAnsiTheme="minorHAnsi"/>
        <w:lang w:val="sk-SK"/>
      </w:rPr>
      <w:softHyphen/>
    </w:r>
    <w:r>
      <w:rPr>
        <w:rFonts w:asciiTheme="minorHAnsi" w:hAnsiTheme="minorHAnsi"/>
        <w:lang w:val="sk-SK"/>
      </w:rPr>
      <w:softHyphen/>
    </w:r>
    <w:r>
      <w:rPr>
        <w:rFonts w:asciiTheme="minorHAnsi" w:hAnsiTheme="minorHAnsi"/>
        <w:lang w:val="sk-SK"/>
      </w:rPr>
      <w:softHyphen/>
    </w:r>
    <w:r>
      <w:rPr>
        <w:rFonts w:asciiTheme="minorHAnsi" w:hAnsiTheme="minorHAnsi"/>
        <w:lang w:val="sk-SK"/>
      </w:rPr>
      <w:softHyphen/>
    </w:r>
    <w:r>
      <w:rPr>
        <w:rFonts w:asciiTheme="minorHAnsi" w:hAnsiTheme="minorHAnsi"/>
        <w:lang w:val="sk-SK"/>
      </w:rPr>
      <w:softHyphen/>
    </w:r>
    <w:r>
      <w:rPr>
        <w:rFonts w:asciiTheme="minorHAnsi" w:hAnsiTheme="minorHAnsi"/>
        <w:lang w:val="sk-SK"/>
      </w:rPr>
      <w:softHyphen/>
    </w:r>
    <w:r>
      <w:rPr>
        <w:rFonts w:asciiTheme="minorHAnsi" w:hAnsiTheme="minorHAnsi"/>
        <w:lang w:val="sk-SK"/>
      </w:rPr>
      <w:softHyphen/>
    </w:r>
    <w:r>
      <w:rPr>
        <w:rFonts w:asciiTheme="minorHAnsi" w:hAnsiTheme="minorHAnsi"/>
        <w:lang w:val="sk-SK"/>
      </w:rPr>
      <w:softHyphen/>
    </w:r>
    <w:r>
      <w:rPr>
        <w:rFonts w:asciiTheme="minorHAnsi" w:hAnsiTheme="minorHAnsi"/>
        <w:lang w:val="sk-SK"/>
      </w:rPr>
      <w:softHyphen/>
    </w:r>
    <w:r>
      <w:rPr>
        <w:rFonts w:asciiTheme="minorHAnsi" w:hAnsiTheme="minorHAnsi"/>
        <w:lang w:val="sk-SK"/>
      </w:rPr>
      <w:softHyphen/>
    </w:r>
    <w:r>
      <w:rPr>
        <w:rFonts w:asciiTheme="minorHAnsi" w:hAnsiTheme="minorHAnsi"/>
        <w:lang w:val="sk-SK"/>
      </w:rPr>
      <w:softHyphen/>
    </w:r>
    <w:r>
      <w:rPr>
        <w:rFonts w:asciiTheme="minorHAnsi" w:hAnsiTheme="minorHAnsi"/>
        <w:lang w:val="sk-SK"/>
      </w:rPr>
      <w:softHyphen/>
    </w:r>
    <w:r>
      <w:rPr>
        <w:rFonts w:asciiTheme="minorHAnsi" w:hAnsiTheme="minorHAnsi"/>
        <w:lang w:val="sk-SK"/>
      </w:rPr>
      <w:softHyphen/>
    </w:r>
    <w:r>
      <w:rPr>
        <w:rFonts w:asciiTheme="minorHAnsi" w:hAnsiTheme="minorHAnsi"/>
        <w:lang w:val="sk-SK"/>
      </w:rPr>
      <w:softHyphen/>
    </w:r>
    <w:r>
      <w:rPr>
        <w:rFonts w:asciiTheme="minorHAnsi" w:hAnsiTheme="minorHAnsi"/>
        <w:lang w:val="sk-SK"/>
      </w:rPr>
      <w:softHyphen/>
    </w:r>
    <w:r>
      <w:rPr>
        <w:rFonts w:asciiTheme="minorHAnsi" w:hAnsiTheme="minorHAnsi"/>
        <w:lang w:val="sk-SK"/>
      </w:rPr>
      <w:softHyphen/>
    </w:r>
    <w:r>
      <w:rPr>
        <w:rFonts w:asciiTheme="minorHAnsi" w:hAnsiTheme="minorHAnsi"/>
        <w:lang w:val="sk-SK"/>
      </w:rPr>
      <w:softHyphen/>
    </w:r>
    <w:r>
      <w:rPr>
        <w:rFonts w:asciiTheme="minorHAnsi" w:hAnsiTheme="minorHAnsi"/>
        <w:lang w:val="sk-SK"/>
      </w:rPr>
      <w:softHyphen/>
    </w:r>
    <w:r>
      <w:rPr>
        <w:rFonts w:asciiTheme="minorHAnsi" w:hAnsiTheme="minorHAnsi"/>
        <w:lang w:val="sk-SK"/>
      </w:rPr>
      <w:softHyphen/>
    </w:r>
    <w:r>
      <w:rPr>
        <w:rFonts w:asciiTheme="minorHAnsi" w:hAnsiTheme="minorHAnsi"/>
        <w:lang w:val="sk-SK"/>
      </w:rPr>
      <w:softHyphen/>
    </w:r>
    <w:r>
      <w:rPr>
        <w:rFonts w:asciiTheme="minorHAnsi" w:hAnsiTheme="minorHAnsi"/>
        <w:lang w:val="sk-SK"/>
      </w:rPr>
      <w:softHyphen/>
      <w:t>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3"/>
      <w:numFmt w:val="bullet"/>
      <w:lvlText w:val="-"/>
      <w:lvlJc w:val="left"/>
      <w:pPr>
        <w:tabs>
          <w:tab w:val="num" w:pos="988"/>
        </w:tabs>
        <w:ind w:left="988" w:hanging="283"/>
      </w:pPr>
      <w:rPr>
        <w:rFonts w:ascii="OpenSymbol" w:hAnsi="OpenSymbol"/>
      </w:rPr>
    </w:lvl>
    <w:lvl w:ilvl="1">
      <w:start w:val="1"/>
      <w:numFmt w:val="bullet"/>
      <w:lvlText w:val="o"/>
      <w:lvlJc w:val="left"/>
      <w:pPr>
        <w:tabs>
          <w:tab w:val="num" w:pos="1691"/>
        </w:tabs>
        <w:ind w:left="1691" w:hanging="360"/>
      </w:pPr>
      <w:rPr>
        <w:rFonts w:ascii="Courier New" w:hAnsi="Courier New" w:cs="Times New Roman"/>
      </w:rPr>
    </w:lvl>
    <w:lvl w:ilvl="2">
      <w:start w:val="1"/>
      <w:numFmt w:val="bullet"/>
      <w:lvlText w:val=""/>
      <w:lvlJc w:val="left"/>
      <w:pPr>
        <w:tabs>
          <w:tab w:val="num" w:pos="2411"/>
        </w:tabs>
        <w:ind w:left="2411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131"/>
        </w:tabs>
        <w:ind w:left="3131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851"/>
        </w:tabs>
        <w:ind w:left="3851" w:hanging="360"/>
      </w:pPr>
      <w:rPr>
        <w:rFonts w:ascii="Courier New" w:hAnsi="Courier New" w:cs="Times New Roman"/>
      </w:rPr>
    </w:lvl>
    <w:lvl w:ilvl="5">
      <w:start w:val="1"/>
      <w:numFmt w:val="bullet"/>
      <w:lvlText w:val=""/>
      <w:lvlJc w:val="left"/>
      <w:pPr>
        <w:tabs>
          <w:tab w:val="num" w:pos="4571"/>
        </w:tabs>
        <w:ind w:left="4571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291"/>
        </w:tabs>
        <w:ind w:left="5291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011"/>
        </w:tabs>
        <w:ind w:left="6011" w:hanging="360"/>
      </w:pPr>
      <w:rPr>
        <w:rFonts w:ascii="Courier New" w:hAnsi="Courier New" w:cs="Times New Roman"/>
      </w:rPr>
    </w:lvl>
    <w:lvl w:ilvl="8">
      <w:start w:val="1"/>
      <w:numFmt w:val="bullet"/>
      <w:lvlText w:val=""/>
      <w:lvlJc w:val="left"/>
      <w:pPr>
        <w:tabs>
          <w:tab w:val="num" w:pos="6731"/>
        </w:tabs>
        <w:ind w:left="6731" w:hanging="360"/>
      </w:pPr>
      <w:rPr>
        <w:rFonts w:ascii="Wingdings" w:hAnsi="Wingdings" w:cs="Wingdings"/>
      </w:rPr>
    </w:lvl>
  </w:abstractNum>
  <w:abstractNum w:abstractNumId="1" w15:restartNumberingAfterBreak="0">
    <w:nsid w:val="00000004"/>
    <w:multiLevelType w:val="singleLevel"/>
    <w:tmpl w:val="00000004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</w:abstractNum>
  <w:abstractNum w:abstractNumId="2" w15:restartNumberingAfterBreak="0">
    <w:nsid w:val="00000006"/>
    <w:multiLevelType w:val="multilevel"/>
    <w:tmpl w:val="00000006"/>
    <w:name w:val="WW8Num22"/>
    <w:lvl w:ilvl="0">
      <w:start w:val="13"/>
      <w:numFmt w:val="bullet"/>
      <w:lvlText w:val="-"/>
      <w:lvlJc w:val="left"/>
      <w:pPr>
        <w:tabs>
          <w:tab w:val="num" w:pos="737"/>
        </w:tabs>
        <w:ind w:left="737" w:hanging="283"/>
      </w:pPr>
      <w:rPr>
        <w:rFonts w:ascii="OpenSymbol" w:hAnsi="Open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7"/>
    <w:multiLevelType w:val="multilevel"/>
    <w:tmpl w:val="00000007"/>
    <w:name w:val="WW8Num25"/>
    <w:lvl w:ilvl="0">
      <w:start w:val="13"/>
      <w:numFmt w:val="bullet"/>
      <w:lvlText w:val="-"/>
      <w:lvlJc w:val="left"/>
      <w:pPr>
        <w:tabs>
          <w:tab w:val="num" w:pos="737"/>
        </w:tabs>
        <w:ind w:left="737" w:hanging="283"/>
      </w:pPr>
      <w:rPr>
        <w:rFonts w:ascii="OpenSymbol" w:hAnsi="Open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1A450F60"/>
    <w:multiLevelType w:val="hybridMultilevel"/>
    <w:tmpl w:val="48E03704"/>
    <w:lvl w:ilvl="0" w:tplc="041B0017">
      <w:start w:val="1"/>
      <w:numFmt w:val="lowerLetter"/>
      <w:lvlText w:val="%1)"/>
      <w:lvlJc w:val="left"/>
      <w:pPr>
        <w:ind w:left="1530" w:hanging="360"/>
      </w:pPr>
    </w:lvl>
    <w:lvl w:ilvl="1" w:tplc="041B0019" w:tentative="1">
      <w:start w:val="1"/>
      <w:numFmt w:val="lowerLetter"/>
      <w:lvlText w:val="%2."/>
      <w:lvlJc w:val="left"/>
      <w:pPr>
        <w:ind w:left="2250" w:hanging="360"/>
      </w:pPr>
    </w:lvl>
    <w:lvl w:ilvl="2" w:tplc="041B001B" w:tentative="1">
      <w:start w:val="1"/>
      <w:numFmt w:val="lowerRoman"/>
      <w:lvlText w:val="%3."/>
      <w:lvlJc w:val="right"/>
      <w:pPr>
        <w:ind w:left="2970" w:hanging="180"/>
      </w:pPr>
    </w:lvl>
    <w:lvl w:ilvl="3" w:tplc="041B000F" w:tentative="1">
      <w:start w:val="1"/>
      <w:numFmt w:val="decimal"/>
      <w:lvlText w:val="%4."/>
      <w:lvlJc w:val="left"/>
      <w:pPr>
        <w:ind w:left="3690" w:hanging="360"/>
      </w:pPr>
    </w:lvl>
    <w:lvl w:ilvl="4" w:tplc="041B0019" w:tentative="1">
      <w:start w:val="1"/>
      <w:numFmt w:val="lowerLetter"/>
      <w:lvlText w:val="%5."/>
      <w:lvlJc w:val="left"/>
      <w:pPr>
        <w:ind w:left="4410" w:hanging="360"/>
      </w:pPr>
    </w:lvl>
    <w:lvl w:ilvl="5" w:tplc="041B001B" w:tentative="1">
      <w:start w:val="1"/>
      <w:numFmt w:val="lowerRoman"/>
      <w:lvlText w:val="%6."/>
      <w:lvlJc w:val="right"/>
      <w:pPr>
        <w:ind w:left="5130" w:hanging="180"/>
      </w:pPr>
    </w:lvl>
    <w:lvl w:ilvl="6" w:tplc="041B000F" w:tentative="1">
      <w:start w:val="1"/>
      <w:numFmt w:val="decimal"/>
      <w:lvlText w:val="%7."/>
      <w:lvlJc w:val="left"/>
      <w:pPr>
        <w:ind w:left="5850" w:hanging="360"/>
      </w:pPr>
    </w:lvl>
    <w:lvl w:ilvl="7" w:tplc="041B0019" w:tentative="1">
      <w:start w:val="1"/>
      <w:numFmt w:val="lowerLetter"/>
      <w:lvlText w:val="%8."/>
      <w:lvlJc w:val="left"/>
      <w:pPr>
        <w:ind w:left="6570" w:hanging="360"/>
      </w:pPr>
    </w:lvl>
    <w:lvl w:ilvl="8" w:tplc="041B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 w15:restartNumberingAfterBreak="0">
    <w:nsid w:val="1D76673A"/>
    <w:multiLevelType w:val="multilevel"/>
    <w:tmpl w:val="002AC7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2507329E"/>
    <w:multiLevelType w:val="hybridMultilevel"/>
    <w:tmpl w:val="5DA05CDE"/>
    <w:lvl w:ilvl="0" w:tplc="88F6A49A">
      <w:start w:val="1"/>
      <w:numFmt w:val="bullet"/>
      <w:lvlText w:val="-"/>
      <w:lvlJc w:val="left"/>
      <w:pPr>
        <w:ind w:left="1428" w:hanging="360"/>
      </w:pPr>
      <w:rPr>
        <w:rFonts w:ascii="Calibri" w:eastAsia="Times New Roman" w:hAnsi="Calibri" w:cs="Times New Roman" w:hint="default"/>
        <w:u w:val="none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6C80ECB"/>
    <w:multiLevelType w:val="hybridMultilevel"/>
    <w:tmpl w:val="82741652"/>
    <w:lvl w:ilvl="0" w:tplc="88F6A49A">
      <w:start w:val="1"/>
      <w:numFmt w:val="bullet"/>
      <w:lvlText w:val="-"/>
      <w:lvlJc w:val="left"/>
      <w:pPr>
        <w:ind w:left="1429" w:hanging="360"/>
      </w:pPr>
      <w:rPr>
        <w:rFonts w:ascii="Calibri" w:eastAsia="Times New Roman" w:hAnsi="Calibri" w:cs="Times New Roman" w:hint="default"/>
        <w:u w:val="none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FAF06B9"/>
    <w:multiLevelType w:val="hybridMultilevel"/>
    <w:tmpl w:val="71BCC358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6F7256B"/>
    <w:multiLevelType w:val="hybridMultilevel"/>
    <w:tmpl w:val="7B36243A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CCA2557"/>
    <w:multiLevelType w:val="multilevel"/>
    <w:tmpl w:val="CAE2F19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11" w15:restartNumberingAfterBreak="0">
    <w:nsid w:val="4F8A26EB"/>
    <w:multiLevelType w:val="hybridMultilevel"/>
    <w:tmpl w:val="73C48E7C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6430C3E"/>
    <w:multiLevelType w:val="multilevel"/>
    <w:tmpl w:val="6A6637B0"/>
    <w:lvl w:ilvl="0">
      <w:start w:val="5"/>
      <w:numFmt w:val="decimal"/>
      <w:lvlText w:val="%1"/>
      <w:lvlJc w:val="left"/>
      <w:pPr>
        <w:ind w:left="360" w:hanging="360"/>
      </w:pPr>
      <w:rPr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13" w15:restartNumberingAfterBreak="0">
    <w:nsid w:val="687E73D1"/>
    <w:multiLevelType w:val="hybridMultilevel"/>
    <w:tmpl w:val="04D83380"/>
    <w:lvl w:ilvl="0" w:tplc="88F6A49A">
      <w:start w:val="1"/>
      <w:numFmt w:val="bullet"/>
      <w:lvlText w:val="-"/>
      <w:lvlJc w:val="left"/>
      <w:pPr>
        <w:ind w:left="1428" w:hanging="360"/>
      </w:pPr>
      <w:rPr>
        <w:rFonts w:ascii="Calibri" w:eastAsia="Times New Roman" w:hAnsi="Calibri" w:cs="Times New Roman" w:hint="default"/>
        <w:u w:val="none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DA056A7"/>
    <w:multiLevelType w:val="multilevel"/>
    <w:tmpl w:val="AB38F06E"/>
    <w:lvl w:ilvl="0">
      <w:start w:val="1"/>
      <w:numFmt w:val="decimal"/>
      <w:pStyle w:val="VZN1"/>
      <w:isLgl/>
      <w:lvlText w:val="%1)"/>
      <w:lvlJc w:val="left"/>
      <w:pPr>
        <w:ind w:left="680" w:hanging="397"/>
      </w:pPr>
      <w:rPr>
        <w:rFonts w:hint="default"/>
        <w:b w:val="0"/>
        <w:i w:val="0"/>
        <w:color w:val="auto"/>
        <w:sz w:val="24"/>
        <w:szCs w:val="24"/>
        <w:vertAlign w:val="baseline"/>
      </w:rPr>
    </w:lvl>
    <w:lvl w:ilvl="1">
      <w:start w:val="1"/>
      <w:numFmt w:val="lowerLetter"/>
      <w:pStyle w:val="VZNa"/>
      <w:lvlText w:val="%2)"/>
      <w:lvlJc w:val="left"/>
      <w:pPr>
        <w:ind w:left="1247" w:hanging="397"/>
      </w:pPr>
      <w:rPr>
        <w:rFonts w:hint="default"/>
        <w:b w:val="0"/>
      </w:rPr>
    </w:lvl>
    <w:lvl w:ilvl="2">
      <w:start w:val="1"/>
      <w:numFmt w:val="upperRoman"/>
      <w:pStyle w:val="VZNI"/>
      <w:lvlText w:val="%3)"/>
      <w:lvlJc w:val="left"/>
      <w:pPr>
        <w:ind w:left="1814" w:hanging="397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4."/>
      <w:lvlJc w:val="left"/>
      <w:pPr>
        <w:ind w:left="2381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948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515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082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49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216" w:hanging="397"/>
      </w:pPr>
      <w:rPr>
        <w:rFonts w:hint="default"/>
      </w:rPr>
    </w:lvl>
  </w:abstractNum>
  <w:num w:numId="1">
    <w:abstractNumId w:val="14"/>
  </w:num>
  <w:num w:numId="2">
    <w:abstractNumId w:val="1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6"/>
  </w:num>
  <w:num w:numId="8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3"/>
  </w:num>
  <w:num w:numId="12">
    <w:abstractNumId w:val="8"/>
  </w:num>
  <w:num w:numId="13">
    <w:abstractNumId w:val="7"/>
  </w:num>
  <w:num w:numId="14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83A"/>
    <w:rsid w:val="00000ADF"/>
    <w:rsid w:val="000012C3"/>
    <w:rsid w:val="00001FA9"/>
    <w:rsid w:val="000025A0"/>
    <w:rsid w:val="00002D44"/>
    <w:rsid w:val="00004E73"/>
    <w:rsid w:val="00005620"/>
    <w:rsid w:val="00006A57"/>
    <w:rsid w:val="00007D2C"/>
    <w:rsid w:val="00007E37"/>
    <w:rsid w:val="00010DC1"/>
    <w:rsid w:val="00011F6C"/>
    <w:rsid w:val="0001231C"/>
    <w:rsid w:val="00013082"/>
    <w:rsid w:val="00013511"/>
    <w:rsid w:val="00013813"/>
    <w:rsid w:val="0001456C"/>
    <w:rsid w:val="00014924"/>
    <w:rsid w:val="00016C29"/>
    <w:rsid w:val="0002217A"/>
    <w:rsid w:val="0002316E"/>
    <w:rsid w:val="000232FF"/>
    <w:rsid w:val="0002649F"/>
    <w:rsid w:val="00026759"/>
    <w:rsid w:val="00027548"/>
    <w:rsid w:val="000277F1"/>
    <w:rsid w:val="0003169B"/>
    <w:rsid w:val="00033159"/>
    <w:rsid w:val="000346B2"/>
    <w:rsid w:val="00034EF3"/>
    <w:rsid w:val="00037CDF"/>
    <w:rsid w:val="00041E60"/>
    <w:rsid w:val="00043329"/>
    <w:rsid w:val="000436B1"/>
    <w:rsid w:val="00043A32"/>
    <w:rsid w:val="00044FCC"/>
    <w:rsid w:val="00045740"/>
    <w:rsid w:val="000458CF"/>
    <w:rsid w:val="00046078"/>
    <w:rsid w:val="00046945"/>
    <w:rsid w:val="0005035D"/>
    <w:rsid w:val="00051122"/>
    <w:rsid w:val="0005185D"/>
    <w:rsid w:val="00051A5A"/>
    <w:rsid w:val="000539C6"/>
    <w:rsid w:val="00053A95"/>
    <w:rsid w:val="00053D71"/>
    <w:rsid w:val="00053DEB"/>
    <w:rsid w:val="00055D1B"/>
    <w:rsid w:val="000573D8"/>
    <w:rsid w:val="00060A23"/>
    <w:rsid w:val="00062106"/>
    <w:rsid w:val="0006347E"/>
    <w:rsid w:val="0006506D"/>
    <w:rsid w:val="00065500"/>
    <w:rsid w:val="000661EB"/>
    <w:rsid w:val="00066B63"/>
    <w:rsid w:val="00067972"/>
    <w:rsid w:val="00071C3D"/>
    <w:rsid w:val="0007381A"/>
    <w:rsid w:val="00073A07"/>
    <w:rsid w:val="00080ED6"/>
    <w:rsid w:val="000822A0"/>
    <w:rsid w:val="0008338B"/>
    <w:rsid w:val="00083D1B"/>
    <w:rsid w:val="00085D53"/>
    <w:rsid w:val="000860CE"/>
    <w:rsid w:val="00086CAC"/>
    <w:rsid w:val="000871A6"/>
    <w:rsid w:val="00091B9E"/>
    <w:rsid w:val="00092D3F"/>
    <w:rsid w:val="0009506A"/>
    <w:rsid w:val="00097A3A"/>
    <w:rsid w:val="000A1038"/>
    <w:rsid w:val="000A144A"/>
    <w:rsid w:val="000A145C"/>
    <w:rsid w:val="000A2492"/>
    <w:rsid w:val="000A26F3"/>
    <w:rsid w:val="000A70F4"/>
    <w:rsid w:val="000B01E4"/>
    <w:rsid w:val="000B03A0"/>
    <w:rsid w:val="000B0855"/>
    <w:rsid w:val="000B0B87"/>
    <w:rsid w:val="000B194B"/>
    <w:rsid w:val="000B3C45"/>
    <w:rsid w:val="000B5EE3"/>
    <w:rsid w:val="000B6124"/>
    <w:rsid w:val="000C15A3"/>
    <w:rsid w:val="000C1BB3"/>
    <w:rsid w:val="000C2854"/>
    <w:rsid w:val="000C5002"/>
    <w:rsid w:val="000D12F4"/>
    <w:rsid w:val="000D23D8"/>
    <w:rsid w:val="000D25B7"/>
    <w:rsid w:val="000D277B"/>
    <w:rsid w:val="000E1886"/>
    <w:rsid w:val="000E198A"/>
    <w:rsid w:val="000E200A"/>
    <w:rsid w:val="000E26B2"/>
    <w:rsid w:val="000E3840"/>
    <w:rsid w:val="000E4D6B"/>
    <w:rsid w:val="000E6C80"/>
    <w:rsid w:val="000F34E8"/>
    <w:rsid w:val="000F3912"/>
    <w:rsid w:val="000F6533"/>
    <w:rsid w:val="000F71D8"/>
    <w:rsid w:val="000F7DD1"/>
    <w:rsid w:val="00102AD2"/>
    <w:rsid w:val="001039B2"/>
    <w:rsid w:val="001114FB"/>
    <w:rsid w:val="0011161F"/>
    <w:rsid w:val="00111A07"/>
    <w:rsid w:val="001123C6"/>
    <w:rsid w:val="00114C7D"/>
    <w:rsid w:val="0011650A"/>
    <w:rsid w:val="00117F73"/>
    <w:rsid w:val="001250D8"/>
    <w:rsid w:val="00125AC0"/>
    <w:rsid w:val="00126CD6"/>
    <w:rsid w:val="001335DD"/>
    <w:rsid w:val="001352C8"/>
    <w:rsid w:val="00136384"/>
    <w:rsid w:val="00136DC6"/>
    <w:rsid w:val="00136EC9"/>
    <w:rsid w:val="0014031F"/>
    <w:rsid w:val="001410DA"/>
    <w:rsid w:val="001454D9"/>
    <w:rsid w:val="00145B78"/>
    <w:rsid w:val="001464E1"/>
    <w:rsid w:val="00146DEF"/>
    <w:rsid w:val="00147A40"/>
    <w:rsid w:val="00150834"/>
    <w:rsid w:val="00151236"/>
    <w:rsid w:val="00151CB3"/>
    <w:rsid w:val="0015292F"/>
    <w:rsid w:val="00153FA5"/>
    <w:rsid w:val="001541BA"/>
    <w:rsid w:val="00154E19"/>
    <w:rsid w:val="00156066"/>
    <w:rsid w:val="0016138E"/>
    <w:rsid w:val="00161997"/>
    <w:rsid w:val="00161C35"/>
    <w:rsid w:val="00163D35"/>
    <w:rsid w:val="0016403F"/>
    <w:rsid w:val="0016598F"/>
    <w:rsid w:val="001673C4"/>
    <w:rsid w:val="001675B2"/>
    <w:rsid w:val="00167869"/>
    <w:rsid w:val="00170DB7"/>
    <w:rsid w:val="00171491"/>
    <w:rsid w:val="001715A2"/>
    <w:rsid w:val="001721B5"/>
    <w:rsid w:val="00172E8E"/>
    <w:rsid w:val="0017344B"/>
    <w:rsid w:val="001769C5"/>
    <w:rsid w:val="00176D40"/>
    <w:rsid w:val="001770BB"/>
    <w:rsid w:val="00177D99"/>
    <w:rsid w:val="00180177"/>
    <w:rsid w:val="00182509"/>
    <w:rsid w:val="001840FE"/>
    <w:rsid w:val="001852A0"/>
    <w:rsid w:val="0018542D"/>
    <w:rsid w:val="00185952"/>
    <w:rsid w:val="00191C45"/>
    <w:rsid w:val="00193B20"/>
    <w:rsid w:val="00196826"/>
    <w:rsid w:val="001A2B76"/>
    <w:rsid w:val="001A5807"/>
    <w:rsid w:val="001A61CD"/>
    <w:rsid w:val="001B0ADB"/>
    <w:rsid w:val="001B15AA"/>
    <w:rsid w:val="001B1676"/>
    <w:rsid w:val="001B1A13"/>
    <w:rsid w:val="001B7BEA"/>
    <w:rsid w:val="001B7CD7"/>
    <w:rsid w:val="001C2A30"/>
    <w:rsid w:val="001C3FD7"/>
    <w:rsid w:val="001C494D"/>
    <w:rsid w:val="001C5C38"/>
    <w:rsid w:val="001C7B40"/>
    <w:rsid w:val="001D418F"/>
    <w:rsid w:val="001D6622"/>
    <w:rsid w:val="001D7BB7"/>
    <w:rsid w:val="001E002A"/>
    <w:rsid w:val="001E0D4E"/>
    <w:rsid w:val="001E0E3C"/>
    <w:rsid w:val="001E19B8"/>
    <w:rsid w:val="001F0C14"/>
    <w:rsid w:val="001F1ABD"/>
    <w:rsid w:val="001F1AE3"/>
    <w:rsid w:val="001F2C79"/>
    <w:rsid w:val="001F2FA1"/>
    <w:rsid w:val="001F39E8"/>
    <w:rsid w:val="001F4E9A"/>
    <w:rsid w:val="001F6C15"/>
    <w:rsid w:val="001F6CC7"/>
    <w:rsid w:val="001F7A95"/>
    <w:rsid w:val="00201B77"/>
    <w:rsid w:val="00202F79"/>
    <w:rsid w:val="0020345E"/>
    <w:rsid w:val="00206236"/>
    <w:rsid w:val="0020671E"/>
    <w:rsid w:val="0020692C"/>
    <w:rsid w:val="00207805"/>
    <w:rsid w:val="00207C5C"/>
    <w:rsid w:val="00211049"/>
    <w:rsid w:val="002112A8"/>
    <w:rsid w:val="002127F7"/>
    <w:rsid w:val="00214E7A"/>
    <w:rsid w:val="0021796E"/>
    <w:rsid w:val="002214AB"/>
    <w:rsid w:val="00224A1E"/>
    <w:rsid w:val="00227B5B"/>
    <w:rsid w:val="00227C1A"/>
    <w:rsid w:val="00231FBD"/>
    <w:rsid w:val="00233016"/>
    <w:rsid w:val="00233EF1"/>
    <w:rsid w:val="0023513E"/>
    <w:rsid w:val="0023781C"/>
    <w:rsid w:val="00237B4D"/>
    <w:rsid w:val="00237D0B"/>
    <w:rsid w:val="002401E1"/>
    <w:rsid w:val="0024072A"/>
    <w:rsid w:val="00240BD4"/>
    <w:rsid w:val="0024322D"/>
    <w:rsid w:val="0024343E"/>
    <w:rsid w:val="0024398B"/>
    <w:rsid w:val="00246B3E"/>
    <w:rsid w:val="00247639"/>
    <w:rsid w:val="0024781E"/>
    <w:rsid w:val="00247A7B"/>
    <w:rsid w:val="00247D40"/>
    <w:rsid w:val="00253622"/>
    <w:rsid w:val="00255023"/>
    <w:rsid w:val="00261194"/>
    <w:rsid w:val="002648C5"/>
    <w:rsid w:val="00265998"/>
    <w:rsid w:val="00265D0B"/>
    <w:rsid w:val="00270272"/>
    <w:rsid w:val="002706E6"/>
    <w:rsid w:val="00271205"/>
    <w:rsid w:val="00272C26"/>
    <w:rsid w:val="00273FF9"/>
    <w:rsid w:val="002740F8"/>
    <w:rsid w:val="00275009"/>
    <w:rsid w:val="002753FD"/>
    <w:rsid w:val="002755EA"/>
    <w:rsid w:val="0027576C"/>
    <w:rsid w:val="0028282E"/>
    <w:rsid w:val="00282DCB"/>
    <w:rsid w:val="00290953"/>
    <w:rsid w:val="0029098A"/>
    <w:rsid w:val="00291005"/>
    <w:rsid w:val="002933CA"/>
    <w:rsid w:val="00295AD1"/>
    <w:rsid w:val="00297D5F"/>
    <w:rsid w:val="002A07D5"/>
    <w:rsid w:val="002A0CF3"/>
    <w:rsid w:val="002A1E58"/>
    <w:rsid w:val="002A278A"/>
    <w:rsid w:val="002A4542"/>
    <w:rsid w:val="002A7B15"/>
    <w:rsid w:val="002B226C"/>
    <w:rsid w:val="002B7291"/>
    <w:rsid w:val="002B7BAA"/>
    <w:rsid w:val="002C0793"/>
    <w:rsid w:val="002C0C26"/>
    <w:rsid w:val="002C32A3"/>
    <w:rsid w:val="002C340E"/>
    <w:rsid w:val="002C3737"/>
    <w:rsid w:val="002C505B"/>
    <w:rsid w:val="002C61F1"/>
    <w:rsid w:val="002C6714"/>
    <w:rsid w:val="002C6D07"/>
    <w:rsid w:val="002D0C46"/>
    <w:rsid w:val="002D2819"/>
    <w:rsid w:val="002D3730"/>
    <w:rsid w:val="002D4607"/>
    <w:rsid w:val="002D6594"/>
    <w:rsid w:val="002D7812"/>
    <w:rsid w:val="002D7D43"/>
    <w:rsid w:val="002E020C"/>
    <w:rsid w:val="002E32A0"/>
    <w:rsid w:val="002E7D20"/>
    <w:rsid w:val="002F0120"/>
    <w:rsid w:val="002F1ED2"/>
    <w:rsid w:val="002F38DF"/>
    <w:rsid w:val="002F399D"/>
    <w:rsid w:val="002F448B"/>
    <w:rsid w:val="002F515C"/>
    <w:rsid w:val="002F65F3"/>
    <w:rsid w:val="002F77E9"/>
    <w:rsid w:val="0030063E"/>
    <w:rsid w:val="0030183A"/>
    <w:rsid w:val="00304F86"/>
    <w:rsid w:val="00304F97"/>
    <w:rsid w:val="0030562B"/>
    <w:rsid w:val="00310E6E"/>
    <w:rsid w:val="00311567"/>
    <w:rsid w:val="00312216"/>
    <w:rsid w:val="003145E6"/>
    <w:rsid w:val="00315236"/>
    <w:rsid w:val="00316B5E"/>
    <w:rsid w:val="00316ED6"/>
    <w:rsid w:val="0032388A"/>
    <w:rsid w:val="00323CE2"/>
    <w:rsid w:val="00324532"/>
    <w:rsid w:val="00327C17"/>
    <w:rsid w:val="0033078C"/>
    <w:rsid w:val="00332C89"/>
    <w:rsid w:val="00335EA7"/>
    <w:rsid w:val="003369A8"/>
    <w:rsid w:val="00336AD0"/>
    <w:rsid w:val="00336C9D"/>
    <w:rsid w:val="003370E5"/>
    <w:rsid w:val="003372D1"/>
    <w:rsid w:val="00340EA8"/>
    <w:rsid w:val="00342170"/>
    <w:rsid w:val="003423E7"/>
    <w:rsid w:val="00342493"/>
    <w:rsid w:val="00343D9E"/>
    <w:rsid w:val="003444CF"/>
    <w:rsid w:val="003466A2"/>
    <w:rsid w:val="00346F8E"/>
    <w:rsid w:val="00347864"/>
    <w:rsid w:val="00347F2E"/>
    <w:rsid w:val="0035052A"/>
    <w:rsid w:val="00350A2F"/>
    <w:rsid w:val="00351E67"/>
    <w:rsid w:val="00354903"/>
    <w:rsid w:val="003550A0"/>
    <w:rsid w:val="00356A78"/>
    <w:rsid w:val="00357344"/>
    <w:rsid w:val="00360414"/>
    <w:rsid w:val="003636EE"/>
    <w:rsid w:val="00365825"/>
    <w:rsid w:val="00365DE8"/>
    <w:rsid w:val="00366655"/>
    <w:rsid w:val="00367EE5"/>
    <w:rsid w:val="003731FA"/>
    <w:rsid w:val="00373966"/>
    <w:rsid w:val="003756D2"/>
    <w:rsid w:val="00376EA2"/>
    <w:rsid w:val="00380D35"/>
    <w:rsid w:val="0038181D"/>
    <w:rsid w:val="00381961"/>
    <w:rsid w:val="00381FA2"/>
    <w:rsid w:val="00381FF3"/>
    <w:rsid w:val="00382218"/>
    <w:rsid w:val="00383576"/>
    <w:rsid w:val="0038456D"/>
    <w:rsid w:val="00384D1F"/>
    <w:rsid w:val="00384F3D"/>
    <w:rsid w:val="0038634D"/>
    <w:rsid w:val="0038796A"/>
    <w:rsid w:val="00387BB9"/>
    <w:rsid w:val="00392D8B"/>
    <w:rsid w:val="00394936"/>
    <w:rsid w:val="003967B5"/>
    <w:rsid w:val="00397722"/>
    <w:rsid w:val="003A11B6"/>
    <w:rsid w:val="003A15B9"/>
    <w:rsid w:val="003A4D5C"/>
    <w:rsid w:val="003A5DEE"/>
    <w:rsid w:val="003B159C"/>
    <w:rsid w:val="003C0252"/>
    <w:rsid w:val="003C0BB4"/>
    <w:rsid w:val="003C172B"/>
    <w:rsid w:val="003C48F8"/>
    <w:rsid w:val="003C66C2"/>
    <w:rsid w:val="003C6A74"/>
    <w:rsid w:val="003C6BF0"/>
    <w:rsid w:val="003C6CD2"/>
    <w:rsid w:val="003C79D6"/>
    <w:rsid w:val="003D048F"/>
    <w:rsid w:val="003D12D1"/>
    <w:rsid w:val="003D5935"/>
    <w:rsid w:val="003D63BE"/>
    <w:rsid w:val="003E28B3"/>
    <w:rsid w:val="003E45EC"/>
    <w:rsid w:val="003E6701"/>
    <w:rsid w:val="003E77F9"/>
    <w:rsid w:val="003F03AD"/>
    <w:rsid w:val="003F150E"/>
    <w:rsid w:val="003F5C73"/>
    <w:rsid w:val="003F6153"/>
    <w:rsid w:val="003F6B4B"/>
    <w:rsid w:val="003F7584"/>
    <w:rsid w:val="00400C47"/>
    <w:rsid w:val="0040117F"/>
    <w:rsid w:val="00403588"/>
    <w:rsid w:val="00404302"/>
    <w:rsid w:val="00404680"/>
    <w:rsid w:val="0040488C"/>
    <w:rsid w:val="00404E68"/>
    <w:rsid w:val="00406F96"/>
    <w:rsid w:val="00407245"/>
    <w:rsid w:val="00413869"/>
    <w:rsid w:val="00414982"/>
    <w:rsid w:val="00416E5E"/>
    <w:rsid w:val="00416F6C"/>
    <w:rsid w:val="00417969"/>
    <w:rsid w:val="00423BDC"/>
    <w:rsid w:val="00425CF1"/>
    <w:rsid w:val="00427DC7"/>
    <w:rsid w:val="0043282D"/>
    <w:rsid w:val="00432BB6"/>
    <w:rsid w:val="00433875"/>
    <w:rsid w:val="00435704"/>
    <w:rsid w:val="0043614D"/>
    <w:rsid w:val="00436D01"/>
    <w:rsid w:val="00442BDF"/>
    <w:rsid w:val="00443B3D"/>
    <w:rsid w:val="00443FC4"/>
    <w:rsid w:val="00444294"/>
    <w:rsid w:val="00445B83"/>
    <w:rsid w:val="00450C63"/>
    <w:rsid w:val="004510AF"/>
    <w:rsid w:val="004526F8"/>
    <w:rsid w:val="0045584F"/>
    <w:rsid w:val="00456187"/>
    <w:rsid w:val="00456316"/>
    <w:rsid w:val="004565FA"/>
    <w:rsid w:val="00456963"/>
    <w:rsid w:val="0046092C"/>
    <w:rsid w:val="00460C7F"/>
    <w:rsid w:val="00460DED"/>
    <w:rsid w:val="0046434A"/>
    <w:rsid w:val="004709C2"/>
    <w:rsid w:val="0047139D"/>
    <w:rsid w:val="00471C80"/>
    <w:rsid w:val="00471D28"/>
    <w:rsid w:val="00472559"/>
    <w:rsid w:val="0047262E"/>
    <w:rsid w:val="00473790"/>
    <w:rsid w:val="004814B9"/>
    <w:rsid w:val="00482EC2"/>
    <w:rsid w:val="00485BFD"/>
    <w:rsid w:val="00486AEE"/>
    <w:rsid w:val="00487092"/>
    <w:rsid w:val="00487938"/>
    <w:rsid w:val="00487AC0"/>
    <w:rsid w:val="00490BA8"/>
    <w:rsid w:val="0049170E"/>
    <w:rsid w:val="00491864"/>
    <w:rsid w:val="004918BA"/>
    <w:rsid w:val="00494651"/>
    <w:rsid w:val="004957AA"/>
    <w:rsid w:val="004A0A6A"/>
    <w:rsid w:val="004A2DB6"/>
    <w:rsid w:val="004A4130"/>
    <w:rsid w:val="004A4D64"/>
    <w:rsid w:val="004A572C"/>
    <w:rsid w:val="004A6FED"/>
    <w:rsid w:val="004B1916"/>
    <w:rsid w:val="004B481E"/>
    <w:rsid w:val="004B5CF9"/>
    <w:rsid w:val="004B6B4D"/>
    <w:rsid w:val="004B7237"/>
    <w:rsid w:val="004C01B4"/>
    <w:rsid w:val="004C1885"/>
    <w:rsid w:val="004C272A"/>
    <w:rsid w:val="004C39B6"/>
    <w:rsid w:val="004C588E"/>
    <w:rsid w:val="004C5D19"/>
    <w:rsid w:val="004C673A"/>
    <w:rsid w:val="004D0E3B"/>
    <w:rsid w:val="004D0E70"/>
    <w:rsid w:val="004D13AF"/>
    <w:rsid w:val="004D1837"/>
    <w:rsid w:val="004D2739"/>
    <w:rsid w:val="004D3750"/>
    <w:rsid w:val="004D3AB3"/>
    <w:rsid w:val="004D76FE"/>
    <w:rsid w:val="004E0694"/>
    <w:rsid w:val="004E1E52"/>
    <w:rsid w:val="004E2718"/>
    <w:rsid w:val="004E365B"/>
    <w:rsid w:val="004E38F0"/>
    <w:rsid w:val="004E3D30"/>
    <w:rsid w:val="004E4F99"/>
    <w:rsid w:val="004E6431"/>
    <w:rsid w:val="004E6FE3"/>
    <w:rsid w:val="004F27B3"/>
    <w:rsid w:val="004F30E2"/>
    <w:rsid w:val="004F459B"/>
    <w:rsid w:val="004F4E91"/>
    <w:rsid w:val="004F5274"/>
    <w:rsid w:val="004F7460"/>
    <w:rsid w:val="004F7BD8"/>
    <w:rsid w:val="00502BE4"/>
    <w:rsid w:val="005034E9"/>
    <w:rsid w:val="005037B9"/>
    <w:rsid w:val="005044DB"/>
    <w:rsid w:val="0050549B"/>
    <w:rsid w:val="0050650C"/>
    <w:rsid w:val="00506662"/>
    <w:rsid w:val="0051006D"/>
    <w:rsid w:val="005108FB"/>
    <w:rsid w:val="005127FD"/>
    <w:rsid w:val="00512E24"/>
    <w:rsid w:val="00513F25"/>
    <w:rsid w:val="005146DE"/>
    <w:rsid w:val="0051509B"/>
    <w:rsid w:val="00520267"/>
    <w:rsid w:val="00520BB2"/>
    <w:rsid w:val="005210F5"/>
    <w:rsid w:val="00521680"/>
    <w:rsid w:val="005226F6"/>
    <w:rsid w:val="005276BF"/>
    <w:rsid w:val="00527CC1"/>
    <w:rsid w:val="00531F99"/>
    <w:rsid w:val="005326E6"/>
    <w:rsid w:val="0053512B"/>
    <w:rsid w:val="00535CA2"/>
    <w:rsid w:val="00536DBE"/>
    <w:rsid w:val="00536E46"/>
    <w:rsid w:val="00536E55"/>
    <w:rsid w:val="005417B8"/>
    <w:rsid w:val="00541B5C"/>
    <w:rsid w:val="00541CAB"/>
    <w:rsid w:val="0054212D"/>
    <w:rsid w:val="0054322D"/>
    <w:rsid w:val="00543733"/>
    <w:rsid w:val="00543AAE"/>
    <w:rsid w:val="00546A15"/>
    <w:rsid w:val="00546CBD"/>
    <w:rsid w:val="0054740C"/>
    <w:rsid w:val="00547AD2"/>
    <w:rsid w:val="0055136F"/>
    <w:rsid w:val="00553877"/>
    <w:rsid w:val="005552D9"/>
    <w:rsid w:val="0055643E"/>
    <w:rsid w:val="00556C26"/>
    <w:rsid w:val="005608B9"/>
    <w:rsid w:val="00560E73"/>
    <w:rsid w:val="00561742"/>
    <w:rsid w:val="00561EBE"/>
    <w:rsid w:val="005635F4"/>
    <w:rsid w:val="00563CFC"/>
    <w:rsid w:val="00565E3B"/>
    <w:rsid w:val="00565FA6"/>
    <w:rsid w:val="00566DC5"/>
    <w:rsid w:val="00567F3F"/>
    <w:rsid w:val="00577EA3"/>
    <w:rsid w:val="00580604"/>
    <w:rsid w:val="00580610"/>
    <w:rsid w:val="0058113B"/>
    <w:rsid w:val="0058258F"/>
    <w:rsid w:val="00582AC3"/>
    <w:rsid w:val="00584237"/>
    <w:rsid w:val="005852C1"/>
    <w:rsid w:val="00585DBB"/>
    <w:rsid w:val="0059014B"/>
    <w:rsid w:val="0059291F"/>
    <w:rsid w:val="00592B10"/>
    <w:rsid w:val="005947FF"/>
    <w:rsid w:val="0059757A"/>
    <w:rsid w:val="005A0041"/>
    <w:rsid w:val="005A04DC"/>
    <w:rsid w:val="005A0A29"/>
    <w:rsid w:val="005A0BEE"/>
    <w:rsid w:val="005A14B6"/>
    <w:rsid w:val="005A3636"/>
    <w:rsid w:val="005A56F5"/>
    <w:rsid w:val="005A5E59"/>
    <w:rsid w:val="005A79D8"/>
    <w:rsid w:val="005B05CF"/>
    <w:rsid w:val="005B2020"/>
    <w:rsid w:val="005B2F02"/>
    <w:rsid w:val="005B429A"/>
    <w:rsid w:val="005B523E"/>
    <w:rsid w:val="005B5EB1"/>
    <w:rsid w:val="005B6941"/>
    <w:rsid w:val="005C0486"/>
    <w:rsid w:val="005C0677"/>
    <w:rsid w:val="005C1257"/>
    <w:rsid w:val="005C26FF"/>
    <w:rsid w:val="005C28B0"/>
    <w:rsid w:val="005C4C03"/>
    <w:rsid w:val="005C578B"/>
    <w:rsid w:val="005C5F88"/>
    <w:rsid w:val="005C6F84"/>
    <w:rsid w:val="005C7547"/>
    <w:rsid w:val="005C768D"/>
    <w:rsid w:val="005D0B96"/>
    <w:rsid w:val="005D1554"/>
    <w:rsid w:val="005D193F"/>
    <w:rsid w:val="005D532A"/>
    <w:rsid w:val="005D6E49"/>
    <w:rsid w:val="005D6F0F"/>
    <w:rsid w:val="005E0284"/>
    <w:rsid w:val="005E2008"/>
    <w:rsid w:val="005E22EF"/>
    <w:rsid w:val="005E373C"/>
    <w:rsid w:val="005E42CC"/>
    <w:rsid w:val="005E7A4F"/>
    <w:rsid w:val="005F14E1"/>
    <w:rsid w:val="005F4662"/>
    <w:rsid w:val="005F536A"/>
    <w:rsid w:val="005F6671"/>
    <w:rsid w:val="005F6E08"/>
    <w:rsid w:val="005F7DB2"/>
    <w:rsid w:val="00600735"/>
    <w:rsid w:val="00601B5C"/>
    <w:rsid w:val="00603A69"/>
    <w:rsid w:val="006062AC"/>
    <w:rsid w:val="006066EB"/>
    <w:rsid w:val="006152FA"/>
    <w:rsid w:val="00615571"/>
    <w:rsid w:val="00616B95"/>
    <w:rsid w:val="00617725"/>
    <w:rsid w:val="00620E27"/>
    <w:rsid w:val="0062226E"/>
    <w:rsid w:val="00622A19"/>
    <w:rsid w:val="0062367A"/>
    <w:rsid w:val="0062383F"/>
    <w:rsid w:val="00626483"/>
    <w:rsid w:val="00631D2C"/>
    <w:rsid w:val="00631DCC"/>
    <w:rsid w:val="00632E9C"/>
    <w:rsid w:val="00633A77"/>
    <w:rsid w:val="00634097"/>
    <w:rsid w:val="0063449F"/>
    <w:rsid w:val="00635D1F"/>
    <w:rsid w:val="0064498F"/>
    <w:rsid w:val="0064670A"/>
    <w:rsid w:val="006470B7"/>
    <w:rsid w:val="00647B48"/>
    <w:rsid w:val="00647B70"/>
    <w:rsid w:val="00651617"/>
    <w:rsid w:val="0065252E"/>
    <w:rsid w:val="00654C1D"/>
    <w:rsid w:val="00655BC9"/>
    <w:rsid w:val="00656CCC"/>
    <w:rsid w:val="00657655"/>
    <w:rsid w:val="00660095"/>
    <w:rsid w:val="00660A8C"/>
    <w:rsid w:val="006610FB"/>
    <w:rsid w:val="0066136B"/>
    <w:rsid w:val="00661456"/>
    <w:rsid w:val="0066287C"/>
    <w:rsid w:val="00667115"/>
    <w:rsid w:val="006677CE"/>
    <w:rsid w:val="00667E75"/>
    <w:rsid w:val="006706E1"/>
    <w:rsid w:val="00674D7E"/>
    <w:rsid w:val="006802F7"/>
    <w:rsid w:val="006807F0"/>
    <w:rsid w:val="00680FC4"/>
    <w:rsid w:val="00682BAA"/>
    <w:rsid w:val="006843BA"/>
    <w:rsid w:val="006848EF"/>
    <w:rsid w:val="0068572E"/>
    <w:rsid w:val="00686A79"/>
    <w:rsid w:val="006924F2"/>
    <w:rsid w:val="00692E92"/>
    <w:rsid w:val="006930E7"/>
    <w:rsid w:val="0069336C"/>
    <w:rsid w:val="00693B14"/>
    <w:rsid w:val="00695476"/>
    <w:rsid w:val="006962B4"/>
    <w:rsid w:val="006965FA"/>
    <w:rsid w:val="00696A49"/>
    <w:rsid w:val="00697676"/>
    <w:rsid w:val="00697796"/>
    <w:rsid w:val="006A01F2"/>
    <w:rsid w:val="006A125D"/>
    <w:rsid w:val="006A1987"/>
    <w:rsid w:val="006A44DB"/>
    <w:rsid w:val="006A6FFB"/>
    <w:rsid w:val="006B087A"/>
    <w:rsid w:val="006B169C"/>
    <w:rsid w:val="006B37E0"/>
    <w:rsid w:val="006B4ECD"/>
    <w:rsid w:val="006B5335"/>
    <w:rsid w:val="006B6BEA"/>
    <w:rsid w:val="006C1657"/>
    <w:rsid w:val="006C2E38"/>
    <w:rsid w:val="006C2E60"/>
    <w:rsid w:val="006C348F"/>
    <w:rsid w:val="006C5116"/>
    <w:rsid w:val="006C58D9"/>
    <w:rsid w:val="006C669A"/>
    <w:rsid w:val="006C67FC"/>
    <w:rsid w:val="006C6A0F"/>
    <w:rsid w:val="006C6CE2"/>
    <w:rsid w:val="006C76DE"/>
    <w:rsid w:val="006D00FE"/>
    <w:rsid w:val="006D37B6"/>
    <w:rsid w:val="006D4F8E"/>
    <w:rsid w:val="006D513C"/>
    <w:rsid w:val="006D531C"/>
    <w:rsid w:val="006D63F1"/>
    <w:rsid w:val="006E36E7"/>
    <w:rsid w:val="006E54E6"/>
    <w:rsid w:val="006E559E"/>
    <w:rsid w:val="006E6A6C"/>
    <w:rsid w:val="006E793C"/>
    <w:rsid w:val="006F12E9"/>
    <w:rsid w:val="006F2A33"/>
    <w:rsid w:val="006F2BAF"/>
    <w:rsid w:val="006F318A"/>
    <w:rsid w:val="006F3EA6"/>
    <w:rsid w:val="006F53B6"/>
    <w:rsid w:val="006F5B66"/>
    <w:rsid w:val="006F5EF8"/>
    <w:rsid w:val="006F62AD"/>
    <w:rsid w:val="006F7229"/>
    <w:rsid w:val="006F7ECD"/>
    <w:rsid w:val="007010A9"/>
    <w:rsid w:val="00702696"/>
    <w:rsid w:val="00703D6D"/>
    <w:rsid w:val="00703D70"/>
    <w:rsid w:val="00707957"/>
    <w:rsid w:val="007079D3"/>
    <w:rsid w:val="00712BFA"/>
    <w:rsid w:val="007136BC"/>
    <w:rsid w:val="00713F9F"/>
    <w:rsid w:val="0071726B"/>
    <w:rsid w:val="0071754F"/>
    <w:rsid w:val="0072038A"/>
    <w:rsid w:val="00721F73"/>
    <w:rsid w:val="007254F2"/>
    <w:rsid w:val="00726C62"/>
    <w:rsid w:val="00727850"/>
    <w:rsid w:val="00731E0B"/>
    <w:rsid w:val="00732590"/>
    <w:rsid w:val="00732981"/>
    <w:rsid w:val="007329BD"/>
    <w:rsid w:val="00732F15"/>
    <w:rsid w:val="007337F8"/>
    <w:rsid w:val="00733F36"/>
    <w:rsid w:val="00740D96"/>
    <w:rsid w:val="0074190B"/>
    <w:rsid w:val="00747A54"/>
    <w:rsid w:val="00754786"/>
    <w:rsid w:val="007548FF"/>
    <w:rsid w:val="0075526A"/>
    <w:rsid w:val="007552C7"/>
    <w:rsid w:val="0075557D"/>
    <w:rsid w:val="00755957"/>
    <w:rsid w:val="00755CAC"/>
    <w:rsid w:val="00755F03"/>
    <w:rsid w:val="00756355"/>
    <w:rsid w:val="00756906"/>
    <w:rsid w:val="00762B12"/>
    <w:rsid w:val="00764368"/>
    <w:rsid w:val="00766498"/>
    <w:rsid w:val="00766820"/>
    <w:rsid w:val="00766FF5"/>
    <w:rsid w:val="00772A74"/>
    <w:rsid w:val="007747C6"/>
    <w:rsid w:val="007748EC"/>
    <w:rsid w:val="0077494B"/>
    <w:rsid w:val="007761C9"/>
    <w:rsid w:val="00776226"/>
    <w:rsid w:val="007807C1"/>
    <w:rsid w:val="0078176A"/>
    <w:rsid w:val="00782864"/>
    <w:rsid w:val="00782BDC"/>
    <w:rsid w:val="00782D42"/>
    <w:rsid w:val="0078347F"/>
    <w:rsid w:val="007849C7"/>
    <w:rsid w:val="00784CDC"/>
    <w:rsid w:val="00792B88"/>
    <w:rsid w:val="0079367E"/>
    <w:rsid w:val="00793684"/>
    <w:rsid w:val="00793A78"/>
    <w:rsid w:val="0079491E"/>
    <w:rsid w:val="007949BC"/>
    <w:rsid w:val="00796121"/>
    <w:rsid w:val="0079799E"/>
    <w:rsid w:val="00797ECD"/>
    <w:rsid w:val="007A03E3"/>
    <w:rsid w:val="007A0978"/>
    <w:rsid w:val="007A1600"/>
    <w:rsid w:val="007A1B5A"/>
    <w:rsid w:val="007A2937"/>
    <w:rsid w:val="007A2F24"/>
    <w:rsid w:val="007A30AD"/>
    <w:rsid w:val="007A3178"/>
    <w:rsid w:val="007A6A64"/>
    <w:rsid w:val="007A7014"/>
    <w:rsid w:val="007C27A4"/>
    <w:rsid w:val="007C2B5C"/>
    <w:rsid w:val="007C6725"/>
    <w:rsid w:val="007C7075"/>
    <w:rsid w:val="007C70E0"/>
    <w:rsid w:val="007D3EE8"/>
    <w:rsid w:val="007D4C56"/>
    <w:rsid w:val="007D511F"/>
    <w:rsid w:val="007D60FF"/>
    <w:rsid w:val="007E11F1"/>
    <w:rsid w:val="007E2DA6"/>
    <w:rsid w:val="007E6EF1"/>
    <w:rsid w:val="007E70A4"/>
    <w:rsid w:val="007E7540"/>
    <w:rsid w:val="007E7C04"/>
    <w:rsid w:val="007E7CCC"/>
    <w:rsid w:val="007F00A0"/>
    <w:rsid w:val="007F10A8"/>
    <w:rsid w:val="007F143E"/>
    <w:rsid w:val="007F4749"/>
    <w:rsid w:val="007F4FE0"/>
    <w:rsid w:val="007F50A8"/>
    <w:rsid w:val="007F693A"/>
    <w:rsid w:val="007F7170"/>
    <w:rsid w:val="007F71B9"/>
    <w:rsid w:val="00801658"/>
    <w:rsid w:val="008041C4"/>
    <w:rsid w:val="00806443"/>
    <w:rsid w:val="00806DBD"/>
    <w:rsid w:val="00810855"/>
    <w:rsid w:val="008111AB"/>
    <w:rsid w:val="00811912"/>
    <w:rsid w:val="008145D8"/>
    <w:rsid w:val="00814B47"/>
    <w:rsid w:val="00814EAB"/>
    <w:rsid w:val="0081521F"/>
    <w:rsid w:val="00816EA5"/>
    <w:rsid w:val="0081789B"/>
    <w:rsid w:val="00824442"/>
    <w:rsid w:val="00825E52"/>
    <w:rsid w:val="00825E6F"/>
    <w:rsid w:val="008302E6"/>
    <w:rsid w:val="00834BF9"/>
    <w:rsid w:val="0083537B"/>
    <w:rsid w:val="00840A99"/>
    <w:rsid w:val="0084179E"/>
    <w:rsid w:val="008420D4"/>
    <w:rsid w:val="008437AF"/>
    <w:rsid w:val="00843F12"/>
    <w:rsid w:val="0084736B"/>
    <w:rsid w:val="008514DA"/>
    <w:rsid w:val="00853500"/>
    <w:rsid w:val="00856BBB"/>
    <w:rsid w:val="0086103B"/>
    <w:rsid w:val="00861EA8"/>
    <w:rsid w:val="00861F7E"/>
    <w:rsid w:val="00862D5B"/>
    <w:rsid w:val="00862FB1"/>
    <w:rsid w:val="0086336E"/>
    <w:rsid w:val="00863662"/>
    <w:rsid w:val="0086385D"/>
    <w:rsid w:val="00863B75"/>
    <w:rsid w:val="00863DBB"/>
    <w:rsid w:val="00864748"/>
    <w:rsid w:val="00864B10"/>
    <w:rsid w:val="008659E2"/>
    <w:rsid w:val="008661B4"/>
    <w:rsid w:val="008664C6"/>
    <w:rsid w:val="008709C2"/>
    <w:rsid w:val="00870E00"/>
    <w:rsid w:val="008745F2"/>
    <w:rsid w:val="00874F5F"/>
    <w:rsid w:val="00875070"/>
    <w:rsid w:val="00885F9F"/>
    <w:rsid w:val="00886193"/>
    <w:rsid w:val="00887CD6"/>
    <w:rsid w:val="008900DB"/>
    <w:rsid w:val="0089044C"/>
    <w:rsid w:val="0089118B"/>
    <w:rsid w:val="008923C7"/>
    <w:rsid w:val="00895F05"/>
    <w:rsid w:val="008977FD"/>
    <w:rsid w:val="00897921"/>
    <w:rsid w:val="00897FD4"/>
    <w:rsid w:val="008A0BB0"/>
    <w:rsid w:val="008A1C3A"/>
    <w:rsid w:val="008A2300"/>
    <w:rsid w:val="008A33CB"/>
    <w:rsid w:val="008A3C08"/>
    <w:rsid w:val="008A54B6"/>
    <w:rsid w:val="008A5D38"/>
    <w:rsid w:val="008A7364"/>
    <w:rsid w:val="008A7DE4"/>
    <w:rsid w:val="008B453B"/>
    <w:rsid w:val="008C0811"/>
    <w:rsid w:val="008C128A"/>
    <w:rsid w:val="008C1AA0"/>
    <w:rsid w:val="008C2F72"/>
    <w:rsid w:val="008C3DF5"/>
    <w:rsid w:val="008C415E"/>
    <w:rsid w:val="008C5B82"/>
    <w:rsid w:val="008C5E60"/>
    <w:rsid w:val="008C61B9"/>
    <w:rsid w:val="008D07D8"/>
    <w:rsid w:val="008D1985"/>
    <w:rsid w:val="008D2F1F"/>
    <w:rsid w:val="008D5A56"/>
    <w:rsid w:val="008E2853"/>
    <w:rsid w:val="008E2AA7"/>
    <w:rsid w:val="008E39F5"/>
    <w:rsid w:val="008E48B0"/>
    <w:rsid w:val="008E4CFF"/>
    <w:rsid w:val="008E536E"/>
    <w:rsid w:val="008E7842"/>
    <w:rsid w:val="008F1BCC"/>
    <w:rsid w:val="008F3744"/>
    <w:rsid w:val="008F378E"/>
    <w:rsid w:val="008F5D7C"/>
    <w:rsid w:val="008F63A0"/>
    <w:rsid w:val="008F752C"/>
    <w:rsid w:val="008F7E14"/>
    <w:rsid w:val="00902F9A"/>
    <w:rsid w:val="00902FE2"/>
    <w:rsid w:val="009038AA"/>
    <w:rsid w:val="00905F01"/>
    <w:rsid w:val="00906FAE"/>
    <w:rsid w:val="00915CE0"/>
    <w:rsid w:val="009232FD"/>
    <w:rsid w:val="009240CD"/>
    <w:rsid w:val="00924306"/>
    <w:rsid w:val="0092452A"/>
    <w:rsid w:val="00926258"/>
    <w:rsid w:val="009268B5"/>
    <w:rsid w:val="00926DC2"/>
    <w:rsid w:val="00930102"/>
    <w:rsid w:val="00930CE7"/>
    <w:rsid w:val="009347E6"/>
    <w:rsid w:val="00935C72"/>
    <w:rsid w:val="00936201"/>
    <w:rsid w:val="00941053"/>
    <w:rsid w:val="00941AE7"/>
    <w:rsid w:val="009468C7"/>
    <w:rsid w:val="00946927"/>
    <w:rsid w:val="00946AD9"/>
    <w:rsid w:val="00946AF3"/>
    <w:rsid w:val="0094718D"/>
    <w:rsid w:val="00952A11"/>
    <w:rsid w:val="00952DE0"/>
    <w:rsid w:val="00954757"/>
    <w:rsid w:val="00954D21"/>
    <w:rsid w:val="009566A2"/>
    <w:rsid w:val="00960023"/>
    <w:rsid w:val="00960492"/>
    <w:rsid w:val="00964E7B"/>
    <w:rsid w:val="00970D1D"/>
    <w:rsid w:val="00970ED1"/>
    <w:rsid w:val="00971E3C"/>
    <w:rsid w:val="00971F55"/>
    <w:rsid w:val="009729B1"/>
    <w:rsid w:val="0097306B"/>
    <w:rsid w:val="009730E2"/>
    <w:rsid w:val="00973F73"/>
    <w:rsid w:val="00974BC4"/>
    <w:rsid w:val="0097515D"/>
    <w:rsid w:val="009760CC"/>
    <w:rsid w:val="00977633"/>
    <w:rsid w:val="00977E58"/>
    <w:rsid w:val="0098102E"/>
    <w:rsid w:val="0098127B"/>
    <w:rsid w:val="00982B15"/>
    <w:rsid w:val="00983D5C"/>
    <w:rsid w:val="0098731C"/>
    <w:rsid w:val="00992D49"/>
    <w:rsid w:val="00993A61"/>
    <w:rsid w:val="00995B5C"/>
    <w:rsid w:val="00995C90"/>
    <w:rsid w:val="00995FB1"/>
    <w:rsid w:val="009A1385"/>
    <w:rsid w:val="009A1A99"/>
    <w:rsid w:val="009A4BCB"/>
    <w:rsid w:val="009A4E56"/>
    <w:rsid w:val="009A5066"/>
    <w:rsid w:val="009A634A"/>
    <w:rsid w:val="009B1115"/>
    <w:rsid w:val="009B1A5A"/>
    <w:rsid w:val="009B2ECF"/>
    <w:rsid w:val="009B2FE7"/>
    <w:rsid w:val="009B4148"/>
    <w:rsid w:val="009B5B7A"/>
    <w:rsid w:val="009B5FE3"/>
    <w:rsid w:val="009B6393"/>
    <w:rsid w:val="009B64FB"/>
    <w:rsid w:val="009B6D19"/>
    <w:rsid w:val="009B6F6D"/>
    <w:rsid w:val="009B76A5"/>
    <w:rsid w:val="009B783A"/>
    <w:rsid w:val="009B7E6D"/>
    <w:rsid w:val="009B7F80"/>
    <w:rsid w:val="009C3D4C"/>
    <w:rsid w:val="009C51CC"/>
    <w:rsid w:val="009D1364"/>
    <w:rsid w:val="009D188E"/>
    <w:rsid w:val="009D27B4"/>
    <w:rsid w:val="009D4D67"/>
    <w:rsid w:val="009D6B1F"/>
    <w:rsid w:val="009E2B67"/>
    <w:rsid w:val="009E30B5"/>
    <w:rsid w:val="009E3529"/>
    <w:rsid w:val="009E595D"/>
    <w:rsid w:val="009E77EA"/>
    <w:rsid w:val="009E7C3B"/>
    <w:rsid w:val="009E7ED2"/>
    <w:rsid w:val="009F0AA2"/>
    <w:rsid w:val="009F112F"/>
    <w:rsid w:val="009F1678"/>
    <w:rsid w:val="009F2472"/>
    <w:rsid w:val="009F39A8"/>
    <w:rsid w:val="009F3D4F"/>
    <w:rsid w:val="009F3FBC"/>
    <w:rsid w:val="009F4759"/>
    <w:rsid w:val="009F6C68"/>
    <w:rsid w:val="009F75F2"/>
    <w:rsid w:val="009F7F72"/>
    <w:rsid w:val="00A002F0"/>
    <w:rsid w:val="00A02BC2"/>
    <w:rsid w:val="00A0441D"/>
    <w:rsid w:val="00A06801"/>
    <w:rsid w:val="00A07C53"/>
    <w:rsid w:val="00A1001C"/>
    <w:rsid w:val="00A10EDA"/>
    <w:rsid w:val="00A11A2D"/>
    <w:rsid w:val="00A123D4"/>
    <w:rsid w:val="00A12DC6"/>
    <w:rsid w:val="00A16ECD"/>
    <w:rsid w:val="00A171C2"/>
    <w:rsid w:val="00A174BE"/>
    <w:rsid w:val="00A17F7F"/>
    <w:rsid w:val="00A24058"/>
    <w:rsid w:val="00A24AE7"/>
    <w:rsid w:val="00A262FF"/>
    <w:rsid w:val="00A26A5A"/>
    <w:rsid w:val="00A31A3E"/>
    <w:rsid w:val="00A32428"/>
    <w:rsid w:val="00A351AF"/>
    <w:rsid w:val="00A35C93"/>
    <w:rsid w:val="00A35F70"/>
    <w:rsid w:val="00A36BCA"/>
    <w:rsid w:val="00A37A5E"/>
    <w:rsid w:val="00A4175F"/>
    <w:rsid w:val="00A426FC"/>
    <w:rsid w:val="00A43615"/>
    <w:rsid w:val="00A43BDA"/>
    <w:rsid w:val="00A451CC"/>
    <w:rsid w:val="00A52197"/>
    <w:rsid w:val="00A537F3"/>
    <w:rsid w:val="00A539E2"/>
    <w:rsid w:val="00A5430C"/>
    <w:rsid w:val="00A54D60"/>
    <w:rsid w:val="00A5685D"/>
    <w:rsid w:val="00A61085"/>
    <w:rsid w:val="00A638B7"/>
    <w:rsid w:val="00A65330"/>
    <w:rsid w:val="00A67BF0"/>
    <w:rsid w:val="00A70242"/>
    <w:rsid w:val="00A706CF"/>
    <w:rsid w:val="00A80755"/>
    <w:rsid w:val="00A81C91"/>
    <w:rsid w:val="00A81DAC"/>
    <w:rsid w:val="00A83045"/>
    <w:rsid w:val="00A83D75"/>
    <w:rsid w:val="00A847E3"/>
    <w:rsid w:val="00A84BDF"/>
    <w:rsid w:val="00A85220"/>
    <w:rsid w:val="00A85F27"/>
    <w:rsid w:val="00A86CED"/>
    <w:rsid w:val="00A87DE7"/>
    <w:rsid w:val="00A93057"/>
    <w:rsid w:val="00A9374E"/>
    <w:rsid w:val="00A964F0"/>
    <w:rsid w:val="00A97E4E"/>
    <w:rsid w:val="00AA002F"/>
    <w:rsid w:val="00AA0F5E"/>
    <w:rsid w:val="00AA13FE"/>
    <w:rsid w:val="00AA2700"/>
    <w:rsid w:val="00AA29B6"/>
    <w:rsid w:val="00AA6603"/>
    <w:rsid w:val="00AA6B90"/>
    <w:rsid w:val="00AA6BF1"/>
    <w:rsid w:val="00AA78A5"/>
    <w:rsid w:val="00AA7B36"/>
    <w:rsid w:val="00AB175A"/>
    <w:rsid w:val="00AB18B7"/>
    <w:rsid w:val="00AB206D"/>
    <w:rsid w:val="00AB3437"/>
    <w:rsid w:val="00AB4D35"/>
    <w:rsid w:val="00AB5D3E"/>
    <w:rsid w:val="00AB6010"/>
    <w:rsid w:val="00AB7C13"/>
    <w:rsid w:val="00AC09F0"/>
    <w:rsid w:val="00AC0A87"/>
    <w:rsid w:val="00AC1A82"/>
    <w:rsid w:val="00AC6BCC"/>
    <w:rsid w:val="00AD0D32"/>
    <w:rsid w:val="00AD127F"/>
    <w:rsid w:val="00AD37E3"/>
    <w:rsid w:val="00AD40E4"/>
    <w:rsid w:val="00AD4310"/>
    <w:rsid w:val="00AD56AE"/>
    <w:rsid w:val="00AD5A42"/>
    <w:rsid w:val="00AE1F08"/>
    <w:rsid w:val="00AE3790"/>
    <w:rsid w:val="00AE47A6"/>
    <w:rsid w:val="00AF2A05"/>
    <w:rsid w:val="00AF3E14"/>
    <w:rsid w:val="00AF5403"/>
    <w:rsid w:val="00B0384B"/>
    <w:rsid w:val="00B074F5"/>
    <w:rsid w:val="00B11868"/>
    <w:rsid w:val="00B11AAB"/>
    <w:rsid w:val="00B11E73"/>
    <w:rsid w:val="00B13549"/>
    <w:rsid w:val="00B13793"/>
    <w:rsid w:val="00B13A8C"/>
    <w:rsid w:val="00B1518B"/>
    <w:rsid w:val="00B154CF"/>
    <w:rsid w:val="00B165AF"/>
    <w:rsid w:val="00B170E5"/>
    <w:rsid w:val="00B17342"/>
    <w:rsid w:val="00B17FBB"/>
    <w:rsid w:val="00B2139B"/>
    <w:rsid w:val="00B215E1"/>
    <w:rsid w:val="00B21C1D"/>
    <w:rsid w:val="00B22BC1"/>
    <w:rsid w:val="00B22DD6"/>
    <w:rsid w:val="00B23AEF"/>
    <w:rsid w:val="00B23AF9"/>
    <w:rsid w:val="00B2485E"/>
    <w:rsid w:val="00B24C8A"/>
    <w:rsid w:val="00B24DEE"/>
    <w:rsid w:val="00B27BAC"/>
    <w:rsid w:val="00B319BB"/>
    <w:rsid w:val="00B3282A"/>
    <w:rsid w:val="00B330B9"/>
    <w:rsid w:val="00B36002"/>
    <w:rsid w:val="00B36795"/>
    <w:rsid w:val="00B411F9"/>
    <w:rsid w:val="00B41311"/>
    <w:rsid w:val="00B42A86"/>
    <w:rsid w:val="00B42E26"/>
    <w:rsid w:val="00B432A4"/>
    <w:rsid w:val="00B4484E"/>
    <w:rsid w:val="00B45C05"/>
    <w:rsid w:val="00B46473"/>
    <w:rsid w:val="00B50ED3"/>
    <w:rsid w:val="00B54811"/>
    <w:rsid w:val="00B55EDA"/>
    <w:rsid w:val="00B563C9"/>
    <w:rsid w:val="00B62729"/>
    <w:rsid w:val="00B655F2"/>
    <w:rsid w:val="00B6623F"/>
    <w:rsid w:val="00B72089"/>
    <w:rsid w:val="00B74686"/>
    <w:rsid w:val="00B753B8"/>
    <w:rsid w:val="00B754AB"/>
    <w:rsid w:val="00B75E77"/>
    <w:rsid w:val="00B77DE9"/>
    <w:rsid w:val="00B80632"/>
    <w:rsid w:val="00B8577D"/>
    <w:rsid w:val="00B8657F"/>
    <w:rsid w:val="00B86EC3"/>
    <w:rsid w:val="00B917FB"/>
    <w:rsid w:val="00B91E6E"/>
    <w:rsid w:val="00B924B6"/>
    <w:rsid w:val="00B9466D"/>
    <w:rsid w:val="00B94751"/>
    <w:rsid w:val="00B95B5F"/>
    <w:rsid w:val="00B95CF7"/>
    <w:rsid w:val="00B95F17"/>
    <w:rsid w:val="00B95FA3"/>
    <w:rsid w:val="00B97440"/>
    <w:rsid w:val="00B9759E"/>
    <w:rsid w:val="00B97ABE"/>
    <w:rsid w:val="00BA0E18"/>
    <w:rsid w:val="00BA1262"/>
    <w:rsid w:val="00BA4C7B"/>
    <w:rsid w:val="00BA4EC7"/>
    <w:rsid w:val="00BA698B"/>
    <w:rsid w:val="00BA7085"/>
    <w:rsid w:val="00BA76FF"/>
    <w:rsid w:val="00BB00EA"/>
    <w:rsid w:val="00BB01B9"/>
    <w:rsid w:val="00BB36FC"/>
    <w:rsid w:val="00BB5153"/>
    <w:rsid w:val="00BB5261"/>
    <w:rsid w:val="00BB785A"/>
    <w:rsid w:val="00BB79BD"/>
    <w:rsid w:val="00BC0881"/>
    <w:rsid w:val="00BC1AF5"/>
    <w:rsid w:val="00BC2B45"/>
    <w:rsid w:val="00BC4648"/>
    <w:rsid w:val="00BC5FFE"/>
    <w:rsid w:val="00BC6DFA"/>
    <w:rsid w:val="00BD2FFB"/>
    <w:rsid w:val="00BD38D7"/>
    <w:rsid w:val="00BD390A"/>
    <w:rsid w:val="00BD45AA"/>
    <w:rsid w:val="00BD5009"/>
    <w:rsid w:val="00BD55FE"/>
    <w:rsid w:val="00BD71C9"/>
    <w:rsid w:val="00BD77E6"/>
    <w:rsid w:val="00BE027F"/>
    <w:rsid w:val="00BE1239"/>
    <w:rsid w:val="00BE18DB"/>
    <w:rsid w:val="00BE1D09"/>
    <w:rsid w:val="00BE3296"/>
    <w:rsid w:val="00BE3F66"/>
    <w:rsid w:val="00BE565E"/>
    <w:rsid w:val="00BE6194"/>
    <w:rsid w:val="00BE6E29"/>
    <w:rsid w:val="00BE7AB1"/>
    <w:rsid w:val="00BF0E43"/>
    <w:rsid w:val="00BF18FE"/>
    <w:rsid w:val="00BF21EE"/>
    <w:rsid w:val="00BF2C6E"/>
    <w:rsid w:val="00BF4678"/>
    <w:rsid w:val="00BF51AC"/>
    <w:rsid w:val="00BF5BD8"/>
    <w:rsid w:val="00BF711B"/>
    <w:rsid w:val="00BF7446"/>
    <w:rsid w:val="00BF7990"/>
    <w:rsid w:val="00BF7BBE"/>
    <w:rsid w:val="00C024C3"/>
    <w:rsid w:val="00C0364B"/>
    <w:rsid w:val="00C041C2"/>
    <w:rsid w:val="00C06C9C"/>
    <w:rsid w:val="00C071DE"/>
    <w:rsid w:val="00C121F2"/>
    <w:rsid w:val="00C1354B"/>
    <w:rsid w:val="00C15A59"/>
    <w:rsid w:val="00C21F23"/>
    <w:rsid w:val="00C24995"/>
    <w:rsid w:val="00C2582D"/>
    <w:rsid w:val="00C26AEE"/>
    <w:rsid w:val="00C316EB"/>
    <w:rsid w:val="00C31953"/>
    <w:rsid w:val="00C364B5"/>
    <w:rsid w:val="00C4045C"/>
    <w:rsid w:val="00C41923"/>
    <w:rsid w:val="00C41FC4"/>
    <w:rsid w:val="00C438DA"/>
    <w:rsid w:val="00C43C4A"/>
    <w:rsid w:val="00C44D30"/>
    <w:rsid w:val="00C45434"/>
    <w:rsid w:val="00C45B2F"/>
    <w:rsid w:val="00C46D39"/>
    <w:rsid w:val="00C4794E"/>
    <w:rsid w:val="00C51DFA"/>
    <w:rsid w:val="00C53362"/>
    <w:rsid w:val="00C5388C"/>
    <w:rsid w:val="00C538FB"/>
    <w:rsid w:val="00C54214"/>
    <w:rsid w:val="00C55394"/>
    <w:rsid w:val="00C55F0C"/>
    <w:rsid w:val="00C5752E"/>
    <w:rsid w:val="00C579F5"/>
    <w:rsid w:val="00C629D6"/>
    <w:rsid w:val="00C647C9"/>
    <w:rsid w:val="00C67A2D"/>
    <w:rsid w:val="00C725A8"/>
    <w:rsid w:val="00C73554"/>
    <w:rsid w:val="00C73A59"/>
    <w:rsid w:val="00C73C33"/>
    <w:rsid w:val="00C73FDB"/>
    <w:rsid w:val="00C74663"/>
    <w:rsid w:val="00C74AE8"/>
    <w:rsid w:val="00C74CF6"/>
    <w:rsid w:val="00C755F2"/>
    <w:rsid w:val="00C77E3A"/>
    <w:rsid w:val="00C8080A"/>
    <w:rsid w:val="00C82154"/>
    <w:rsid w:val="00C82951"/>
    <w:rsid w:val="00C8325C"/>
    <w:rsid w:val="00C84956"/>
    <w:rsid w:val="00C84F60"/>
    <w:rsid w:val="00C8533D"/>
    <w:rsid w:val="00C85ABC"/>
    <w:rsid w:val="00C86092"/>
    <w:rsid w:val="00C867FC"/>
    <w:rsid w:val="00C870B2"/>
    <w:rsid w:val="00C8773B"/>
    <w:rsid w:val="00C9174C"/>
    <w:rsid w:val="00C91922"/>
    <w:rsid w:val="00C93536"/>
    <w:rsid w:val="00C937F6"/>
    <w:rsid w:val="00C9438D"/>
    <w:rsid w:val="00C96568"/>
    <w:rsid w:val="00C97FE7"/>
    <w:rsid w:val="00CA5B06"/>
    <w:rsid w:val="00CA71D2"/>
    <w:rsid w:val="00CB33B9"/>
    <w:rsid w:val="00CB36D1"/>
    <w:rsid w:val="00CB3F36"/>
    <w:rsid w:val="00CB6939"/>
    <w:rsid w:val="00CB6B20"/>
    <w:rsid w:val="00CB6BDA"/>
    <w:rsid w:val="00CB78A1"/>
    <w:rsid w:val="00CB7A85"/>
    <w:rsid w:val="00CC11DE"/>
    <w:rsid w:val="00CC22C0"/>
    <w:rsid w:val="00CC3BE1"/>
    <w:rsid w:val="00CC46E3"/>
    <w:rsid w:val="00CC5CFF"/>
    <w:rsid w:val="00CC6484"/>
    <w:rsid w:val="00CC6D82"/>
    <w:rsid w:val="00CC75B0"/>
    <w:rsid w:val="00CD008A"/>
    <w:rsid w:val="00CD1C57"/>
    <w:rsid w:val="00CD1DB8"/>
    <w:rsid w:val="00CD271C"/>
    <w:rsid w:val="00CD5EC2"/>
    <w:rsid w:val="00CD60AD"/>
    <w:rsid w:val="00CD6325"/>
    <w:rsid w:val="00CE3441"/>
    <w:rsid w:val="00CE472B"/>
    <w:rsid w:val="00CE4FF5"/>
    <w:rsid w:val="00CE5517"/>
    <w:rsid w:val="00CF02CF"/>
    <w:rsid w:val="00CF046C"/>
    <w:rsid w:val="00CF0D7C"/>
    <w:rsid w:val="00CF13BA"/>
    <w:rsid w:val="00CF181F"/>
    <w:rsid w:val="00CF1FF2"/>
    <w:rsid w:val="00CF288B"/>
    <w:rsid w:val="00CF2ACD"/>
    <w:rsid w:val="00CF4C2D"/>
    <w:rsid w:val="00CF52DF"/>
    <w:rsid w:val="00CF58C2"/>
    <w:rsid w:val="00CF766C"/>
    <w:rsid w:val="00D00AC3"/>
    <w:rsid w:val="00D04076"/>
    <w:rsid w:val="00D04AF0"/>
    <w:rsid w:val="00D04D04"/>
    <w:rsid w:val="00D0552C"/>
    <w:rsid w:val="00D05960"/>
    <w:rsid w:val="00D05DBF"/>
    <w:rsid w:val="00D06B3B"/>
    <w:rsid w:val="00D079A6"/>
    <w:rsid w:val="00D07B95"/>
    <w:rsid w:val="00D1145D"/>
    <w:rsid w:val="00D128BA"/>
    <w:rsid w:val="00D129C1"/>
    <w:rsid w:val="00D13008"/>
    <w:rsid w:val="00D15B08"/>
    <w:rsid w:val="00D17209"/>
    <w:rsid w:val="00D176BA"/>
    <w:rsid w:val="00D2029F"/>
    <w:rsid w:val="00D243D2"/>
    <w:rsid w:val="00D249A5"/>
    <w:rsid w:val="00D25494"/>
    <w:rsid w:val="00D26EA9"/>
    <w:rsid w:val="00D30AAC"/>
    <w:rsid w:val="00D31716"/>
    <w:rsid w:val="00D3231A"/>
    <w:rsid w:val="00D3231E"/>
    <w:rsid w:val="00D33556"/>
    <w:rsid w:val="00D3410D"/>
    <w:rsid w:val="00D3520C"/>
    <w:rsid w:val="00D35469"/>
    <w:rsid w:val="00D368BF"/>
    <w:rsid w:val="00D40DCC"/>
    <w:rsid w:val="00D42842"/>
    <w:rsid w:val="00D42B0B"/>
    <w:rsid w:val="00D448C2"/>
    <w:rsid w:val="00D4698D"/>
    <w:rsid w:val="00D50620"/>
    <w:rsid w:val="00D50C2F"/>
    <w:rsid w:val="00D517EA"/>
    <w:rsid w:val="00D5311E"/>
    <w:rsid w:val="00D53BFB"/>
    <w:rsid w:val="00D55E4F"/>
    <w:rsid w:val="00D5786A"/>
    <w:rsid w:val="00D6423E"/>
    <w:rsid w:val="00D64A07"/>
    <w:rsid w:val="00D65526"/>
    <w:rsid w:val="00D67D3C"/>
    <w:rsid w:val="00D7370F"/>
    <w:rsid w:val="00D746DF"/>
    <w:rsid w:val="00D74865"/>
    <w:rsid w:val="00D758CC"/>
    <w:rsid w:val="00D75E91"/>
    <w:rsid w:val="00D76591"/>
    <w:rsid w:val="00D82629"/>
    <w:rsid w:val="00D8402E"/>
    <w:rsid w:val="00D849F1"/>
    <w:rsid w:val="00D86118"/>
    <w:rsid w:val="00D87C49"/>
    <w:rsid w:val="00D91A23"/>
    <w:rsid w:val="00D9394F"/>
    <w:rsid w:val="00D9446A"/>
    <w:rsid w:val="00D95E8E"/>
    <w:rsid w:val="00DA048B"/>
    <w:rsid w:val="00DA1CC5"/>
    <w:rsid w:val="00DA1E7D"/>
    <w:rsid w:val="00DA58E6"/>
    <w:rsid w:val="00DA5A4A"/>
    <w:rsid w:val="00DA64BF"/>
    <w:rsid w:val="00DA7DF7"/>
    <w:rsid w:val="00DB108D"/>
    <w:rsid w:val="00DB13D8"/>
    <w:rsid w:val="00DB1C57"/>
    <w:rsid w:val="00DB1D5A"/>
    <w:rsid w:val="00DB4B99"/>
    <w:rsid w:val="00DB5C0B"/>
    <w:rsid w:val="00DB7959"/>
    <w:rsid w:val="00DC06C8"/>
    <w:rsid w:val="00DC342D"/>
    <w:rsid w:val="00DC622F"/>
    <w:rsid w:val="00DC7AA4"/>
    <w:rsid w:val="00DD14C3"/>
    <w:rsid w:val="00DD1A75"/>
    <w:rsid w:val="00DD4745"/>
    <w:rsid w:val="00DD6819"/>
    <w:rsid w:val="00DE107C"/>
    <w:rsid w:val="00DE14E0"/>
    <w:rsid w:val="00DE2973"/>
    <w:rsid w:val="00DE495D"/>
    <w:rsid w:val="00DE59DA"/>
    <w:rsid w:val="00DE6754"/>
    <w:rsid w:val="00DE6FDE"/>
    <w:rsid w:val="00DF2D8C"/>
    <w:rsid w:val="00DF7009"/>
    <w:rsid w:val="00DF706A"/>
    <w:rsid w:val="00E04966"/>
    <w:rsid w:val="00E1117E"/>
    <w:rsid w:val="00E12664"/>
    <w:rsid w:val="00E14626"/>
    <w:rsid w:val="00E14D7A"/>
    <w:rsid w:val="00E15601"/>
    <w:rsid w:val="00E157AC"/>
    <w:rsid w:val="00E1588A"/>
    <w:rsid w:val="00E1751E"/>
    <w:rsid w:val="00E17DF2"/>
    <w:rsid w:val="00E2230D"/>
    <w:rsid w:val="00E2310B"/>
    <w:rsid w:val="00E23F48"/>
    <w:rsid w:val="00E24B73"/>
    <w:rsid w:val="00E253A7"/>
    <w:rsid w:val="00E26113"/>
    <w:rsid w:val="00E264E3"/>
    <w:rsid w:val="00E32F92"/>
    <w:rsid w:val="00E33778"/>
    <w:rsid w:val="00E34DB4"/>
    <w:rsid w:val="00E37F04"/>
    <w:rsid w:val="00E41070"/>
    <w:rsid w:val="00E42127"/>
    <w:rsid w:val="00E46313"/>
    <w:rsid w:val="00E47829"/>
    <w:rsid w:val="00E479B1"/>
    <w:rsid w:val="00E50CA4"/>
    <w:rsid w:val="00E51F5E"/>
    <w:rsid w:val="00E52F18"/>
    <w:rsid w:val="00E53E5D"/>
    <w:rsid w:val="00E53EA7"/>
    <w:rsid w:val="00E5400D"/>
    <w:rsid w:val="00E55368"/>
    <w:rsid w:val="00E55BE0"/>
    <w:rsid w:val="00E5742A"/>
    <w:rsid w:val="00E57B27"/>
    <w:rsid w:val="00E62BDB"/>
    <w:rsid w:val="00E66830"/>
    <w:rsid w:val="00E70BDE"/>
    <w:rsid w:val="00E70DE2"/>
    <w:rsid w:val="00E70EB1"/>
    <w:rsid w:val="00E71976"/>
    <w:rsid w:val="00E756CD"/>
    <w:rsid w:val="00E80821"/>
    <w:rsid w:val="00E8499E"/>
    <w:rsid w:val="00E868EC"/>
    <w:rsid w:val="00E86F55"/>
    <w:rsid w:val="00E91398"/>
    <w:rsid w:val="00E93F17"/>
    <w:rsid w:val="00E953D6"/>
    <w:rsid w:val="00E9638A"/>
    <w:rsid w:val="00EA1449"/>
    <w:rsid w:val="00EA1886"/>
    <w:rsid w:val="00EA5663"/>
    <w:rsid w:val="00EA5D81"/>
    <w:rsid w:val="00EB1182"/>
    <w:rsid w:val="00EB18C6"/>
    <w:rsid w:val="00EB22AA"/>
    <w:rsid w:val="00EB23AF"/>
    <w:rsid w:val="00EB333F"/>
    <w:rsid w:val="00EB373A"/>
    <w:rsid w:val="00EB4245"/>
    <w:rsid w:val="00EB4C22"/>
    <w:rsid w:val="00EB60C2"/>
    <w:rsid w:val="00EB67A4"/>
    <w:rsid w:val="00EC051E"/>
    <w:rsid w:val="00EC24F2"/>
    <w:rsid w:val="00EC5A07"/>
    <w:rsid w:val="00EC6B16"/>
    <w:rsid w:val="00EC7C09"/>
    <w:rsid w:val="00ED1AAE"/>
    <w:rsid w:val="00ED380E"/>
    <w:rsid w:val="00ED3FB8"/>
    <w:rsid w:val="00ED4C8A"/>
    <w:rsid w:val="00ED69A7"/>
    <w:rsid w:val="00ED6A90"/>
    <w:rsid w:val="00ED748A"/>
    <w:rsid w:val="00EE1AD0"/>
    <w:rsid w:val="00EE35ED"/>
    <w:rsid w:val="00EE3727"/>
    <w:rsid w:val="00EE4714"/>
    <w:rsid w:val="00EE4715"/>
    <w:rsid w:val="00EE4931"/>
    <w:rsid w:val="00EF0F91"/>
    <w:rsid w:val="00EF13D0"/>
    <w:rsid w:val="00EF15C9"/>
    <w:rsid w:val="00EF241B"/>
    <w:rsid w:val="00EF3110"/>
    <w:rsid w:val="00EF3AB2"/>
    <w:rsid w:val="00EF4D0F"/>
    <w:rsid w:val="00EF653C"/>
    <w:rsid w:val="00EF6D13"/>
    <w:rsid w:val="00EF7291"/>
    <w:rsid w:val="00EF75A5"/>
    <w:rsid w:val="00F033FE"/>
    <w:rsid w:val="00F0541D"/>
    <w:rsid w:val="00F055A8"/>
    <w:rsid w:val="00F07C6D"/>
    <w:rsid w:val="00F07E4F"/>
    <w:rsid w:val="00F10F5F"/>
    <w:rsid w:val="00F10F81"/>
    <w:rsid w:val="00F129F0"/>
    <w:rsid w:val="00F12E67"/>
    <w:rsid w:val="00F1321A"/>
    <w:rsid w:val="00F13470"/>
    <w:rsid w:val="00F13664"/>
    <w:rsid w:val="00F137AC"/>
    <w:rsid w:val="00F14E89"/>
    <w:rsid w:val="00F15114"/>
    <w:rsid w:val="00F15BD5"/>
    <w:rsid w:val="00F16F7C"/>
    <w:rsid w:val="00F2056E"/>
    <w:rsid w:val="00F20F1D"/>
    <w:rsid w:val="00F21C54"/>
    <w:rsid w:val="00F22068"/>
    <w:rsid w:val="00F24EE8"/>
    <w:rsid w:val="00F25056"/>
    <w:rsid w:val="00F260D5"/>
    <w:rsid w:val="00F26D12"/>
    <w:rsid w:val="00F32854"/>
    <w:rsid w:val="00F32D2B"/>
    <w:rsid w:val="00F32E87"/>
    <w:rsid w:val="00F342C1"/>
    <w:rsid w:val="00F35042"/>
    <w:rsid w:val="00F36301"/>
    <w:rsid w:val="00F416EB"/>
    <w:rsid w:val="00F4225E"/>
    <w:rsid w:val="00F45F3B"/>
    <w:rsid w:val="00F462AF"/>
    <w:rsid w:val="00F53A9B"/>
    <w:rsid w:val="00F56C26"/>
    <w:rsid w:val="00F56D51"/>
    <w:rsid w:val="00F61803"/>
    <w:rsid w:val="00F62460"/>
    <w:rsid w:val="00F626A8"/>
    <w:rsid w:val="00F63DE8"/>
    <w:rsid w:val="00F641CF"/>
    <w:rsid w:val="00F648E9"/>
    <w:rsid w:val="00F64AB7"/>
    <w:rsid w:val="00F64BC6"/>
    <w:rsid w:val="00F6566E"/>
    <w:rsid w:val="00F65A8E"/>
    <w:rsid w:val="00F66653"/>
    <w:rsid w:val="00F673D4"/>
    <w:rsid w:val="00F67BAE"/>
    <w:rsid w:val="00F70289"/>
    <w:rsid w:val="00F722F8"/>
    <w:rsid w:val="00F75868"/>
    <w:rsid w:val="00F75D97"/>
    <w:rsid w:val="00F7737F"/>
    <w:rsid w:val="00F774DB"/>
    <w:rsid w:val="00F77BB2"/>
    <w:rsid w:val="00F80409"/>
    <w:rsid w:val="00F810C8"/>
    <w:rsid w:val="00F849D7"/>
    <w:rsid w:val="00F85C41"/>
    <w:rsid w:val="00F8630A"/>
    <w:rsid w:val="00F93B10"/>
    <w:rsid w:val="00F94D21"/>
    <w:rsid w:val="00F95EBF"/>
    <w:rsid w:val="00F97575"/>
    <w:rsid w:val="00FA3D58"/>
    <w:rsid w:val="00FA48B1"/>
    <w:rsid w:val="00FA5559"/>
    <w:rsid w:val="00FA7A4C"/>
    <w:rsid w:val="00FB0FC9"/>
    <w:rsid w:val="00FB2F88"/>
    <w:rsid w:val="00FB4C8F"/>
    <w:rsid w:val="00FC0BDC"/>
    <w:rsid w:val="00FC1127"/>
    <w:rsid w:val="00FC17AA"/>
    <w:rsid w:val="00FC350A"/>
    <w:rsid w:val="00FC3724"/>
    <w:rsid w:val="00FC4790"/>
    <w:rsid w:val="00FC4BCA"/>
    <w:rsid w:val="00FD260F"/>
    <w:rsid w:val="00FD2BA2"/>
    <w:rsid w:val="00FD4A2B"/>
    <w:rsid w:val="00FE1524"/>
    <w:rsid w:val="00FE160C"/>
    <w:rsid w:val="00FE736E"/>
    <w:rsid w:val="00FE7C41"/>
    <w:rsid w:val="00FF0A00"/>
    <w:rsid w:val="00FF0FE5"/>
    <w:rsid w:val="00FF1527"/>
    <w:rsid w:val="00FF292D"/>
    <w:rsid w:val="00FF41CA"/>
    <w:rsid w:val="00FF7F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4ABBD78"/>
  <w15:docId w15:val="{5E7B927B-4267-47B2-A288-CCDDE55AB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27BAC"/>
    <w:rPr>
      <w:lang w:val="pl-PL" w:eastAsia="pl-PL"/>
    </w:rPr>
  </w:style>
  <w:style w:type="paragraph" w:styleId="Nadpis1">
    <w:name w:val="heading 1"/>
    <w:basedOn w:val="Normlny"/>
    <w:next w:val="Normlny"/>
    <w:link w:val="Nadpis1Char"/>
    <w:qFormat/>
    <w:rsid w:val="00B27BAC"/>
    <w:pPr>
      <w:keepNext/>
      <w:jc w:val="center"/>
      <w:outlineLvl w:val="0"/>
    </w:pPr>
    <w:rPr>
      <w:b/>
      <w:bCs/>
      <w:spacing w:val="20"/>
      <w:sz w:val="28"/>
      <w:szCs w:val="28"/>
    </w:rPr>
  </w:style>
  <w:style w:type="paragraph" w:styleId="Nadpis2">
    <w:name w:val="heading 2"/>
    <w:basedOn w:val="Normlny"/>
    <w:next w:val="Normlny"/>
    <w:link w:val="Nadpis2Char"/>
    <w:qFormat/>
    <w:rsid w:val="00B27BAC"/>
    <w:pPr>
      <w:keepNext/>
      <w:outlineLvl w:val="1"/>
    </w:pPr>
    <w:rPr>
      <w:i/>
      <w:iCs/>
      <w:sz w:val="24"/>
      <w:szCs w:val="24"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C5752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semiHidden/>
    <w:rsid w:val="00B27BAC"/>
    <w:pPr>
      <w:spacing w:line="360" w:lineRule="auto"/>
      <w:jc w:val="both"/>
    </w:pPr>
    <w:rPr>
      <w:sz w:val="24"/>
      <w:szCs w:val="24"/>
    </w:rPr>
  </w:style>
  <w:style w:type="paragraph" w:styleId="Textpoznmkypodiarou">
    <w:name w:val="footnote text"/>
    <w:basedOn w:val="Normlny"/>
    <w:semiHidden/>
    <w:rsid w:val="00B27BAC"/>
  </w:style>
  <w:style w:type="character" w:styleId="Odkaznapoznmkupodiarou">
    <w:name w:val="footnote reference"/>
    <w:semiHidden/>
    <w:rsid w:val="00B27BAC"/>
    <w:rPr>
      <w:vertAlign w:val="superscript"/>
    </w:rPr>
  </w:style>
  <w:style w:type="paragraph" w:customStyle="1" w:styleId="Tekstdymka">
    <w:name w:val="Tekst dymka"/>
    <w:basedOn w:val="Normlny"/>
    <w:semiHidden/>
    <w:rsid w:val="00B27BA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30183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30183A"/>
    <w:rPr>
      <w:lang w:val="pl-PL" w:eastAsia="pl-PL"/>
    </w:rPr>
  </w:style>
  <w:style w:type="paragraph" w:styleId="Pta">
    <w:name w:val="footer"/>
    <w:basedOn w:val="Normlny"/>
    <w:link w:val="PtaChar"/>
    <w:uiPriority w:val="99"/>
    <w:unhideWhenUsed/>
    <w:rsid w:val="0030183A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30183A"/>
    <w:rPr>
      <w:lang w:val="pl-PL" w:eastAsia="pl-PL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0183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0183A"/>
    <w:rPr>
      <w:rFonts w:ascii="Tahoma" w:hAnsi="Tahoma" w:cs="Tahoma"/>
      <w:sz w:val="16"/>
      <w:szCs w:val="16"/>
      <w:lang w:val="pl-PL" w:eastAsia="pl-PL"/>
    </w:rPr>
  </w:style>
  <w:style w:type="character" w:customStyle="1" w:styleId="pre">
    <w:name w:val="pre"/>
    <w:basedOn w:val="Predvolenpsmoodseku"/>
    <w:rsid w:val="00FB0FC9"/>
  </w:style>
  <w:style w:type="paragraph" w:styleId="Bezriadkovania">
    <w:name w:val="No Spacing"/>
    <w:link w:val="BezriadkovaniaChar"/>
    <w:uiPriority w:val="1"/>
    <w:qFormat/>
    <w:rsid w:val="00FB0FC9"/>
    <w:rPr>
      <w:sz w:val="24"/>
      <w:szCs w:val="24"/>
    </w:rPr>
  </w:style>
  <w:style w:type="character" w:styleId="Hypertextovprepojenie">
    <w:name w:val="Hyperlink"/>
    <w:uiPriority w:val="99"/>
    <w:unhideWhenUsed/>
    <w:rsid w:val="00FB0FC9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9D6B1F"/>
    <w:pPr>
      <w:ind w:left="720"/>
      <w:contextualSpacing/>
    </w:pPr>
    <w:rPr>
      <w:sz w:val="24"/>
      <w:szCs w:val="24"/>
      <w:lang w:val="sk-SK" w:eastAsia="sk-SK"/>
    </w:rPr>
  </w:style>
  <w:style w:type="paragraph" w:customStyle="1" w:styleId="Default">
    <w:name w:val="Default"/>
    <w:rsid w:val="009D6B1F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customStyle="1" w:styleId="hodnota">
    <w:name w:val="hodnota"/>
    <w:basedOn w:val="Predvolenpsmoodseku"/>
    <w:rsid w:val="009D6B1F"/>
  </w:style>
  <w:style w:type="character" w:styleId="Siln">
    <w:name w:val="Strong"/>
    <w:uiPriority w:val="22"/>
    <w:qFormat/>
    <w:rsid w:val="008D2F1F"/>
    <w:rPr>
      <w:b/>
      <w:bCs/>
    </w:rPr>
  </w:style>
  <w:style w:type="character" w:styleId="Zvraznenie">
    <w:name w:val="Emphasis"/>
    <w:uiPriority w:val="20"/>
    <w:qFormat/>
    <w:rsid w:val="005E42CC"/>
    <w:rPr>
      <w:i/>
      <w:iCs/>
    </w:rPr>
  </w:style>
  <w:style w:type="paragraph" w:styleId="Normlnywebov">
    <w:name w:val="Normal (Web)"/>
    <w:basedOn w:val="Normlny"/>
    <w:uiPriority w:val="99"/>
    <w:semiHidden/>
    <w:unhideWhenUsed/>
    <w:rsid w:val="00011F6C"/>
    <w:pPr>
      <w:spacing w:before="100" w:beforeAutospacing="1" w:after="100" w:afterAutospacing="1"/>
    </w:pPr>
    <w:rPr>
      <w:sz w:val="24"/>
      <w:szCs w:val="24"/>
      <w:lang w:val="sk-SK" w:eastAsia="sk-SK"/>
    </w:rPr>
  </w:style>
  <w:style w:type="character" w:customStyle="1" w:styleId="skypepnhtextspan">
    <w:name w:val="skype_pnh_text_span"/>
    <w:basedOn w:val="Predvolenpsmoodseku"/>
    <w:rsid w:val="000B03A0"/>
  </w:style>
  <w:style w:type="character" w:customStyle="1" w:styleId="green">
    <w:name w:val="green"/>
    <w:basedOn w:val="Predvolenpsmoodseku"/>
    <w:rsid w:val="0002316E"/>
  </w:style>
  <w:style w:type="character" w:customStyle="1" w:styleId="skypepnhcontainer">
    <w:name w:val="skype_pnh_container"/>
    <w:basedOn w:val="Predvolenpsmoodseku"/>
    <w:rsid w:val="005A14B6"/>
  </w:style>
  <w:style w:type="character" w:customStyle="1" w:styleId="contact-postcode">
    <w:name w:val="contact-postcode"/>
    <w:basedOn w:val="Predvolenpsmoodseku"/>
    <w:rsid w:val="005A14B6"/>
  </w:style>
  <w:style w:type="character" w:customStyle="1" w:styleId="contact-emailto">
    <w:name w:val="contact-emailto"/>
    <w:basedOn w:val="Predvolenpsmoodseku"/>
    <w:rsid w:val="005A14B6"/>
  </w:style>
  <w:style w:type="paragraph" w:customStyle="1" w:styleId="538552DCBB0F4C4BB087ED922D6A6322">
    <w:name w:val="538552DCBB0F4C4BB087ED922D6A6322"/>
    <w:rsid w:val="00CF2ACD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CF2ACD"/>
    <w:rPr>
      <w:sz w:val="24"/>
      <w:szCs w:val="24"/>
    </w:rPr>
  </w:style>
  <w:style w:type="paragraph" w:customStyle="1" w:styleId="HeaderRight">
    <w:name w:val="Header Right"/>
    <w:basedOn w:val="Hlavika"/>
    <w:uiPriority w:val="35"/>
    <w:qFormat/>
    <w:rsid w:val="00FC4790"/>
    <w:pPr>
      <w:pBdr>
        <w:bottom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 w:line="276" w:lineRule="auto"/>
      <w:jc w:val="right"/>
    </w:pPr>
    <w:rPr>
      <w:rFonts w:asciiTheme="minorHAnsi" w:eastAsiaTheme="minorEastAsia" w:hAnsiTheme="minorHAnsi" w:cstheme="minorBidi"/>
      <w:color w:val="7F7F7F" w:themeColor="text1" w:themeTint="80"/>
      <w:lang w:val="cs-CZ" w:eastAsia="ja-JP"/>
    </w:rPr>
  </w:style>
  <w:style w:type="character" w:customStyle="1" w:styleId="Nadpis3Char">
    <w:name w:val="Nadpis 3 Char"/>
    <w:basedOn w:val="Predvolenpsmoodseku"/>
    <w:link w:val="Nadpis3"/>
    <w:uiPriority w:val="9"/>
    <w:rsid w:val="00C5752E"/>
    <w:rPr>
      <w:rFonts w:asciiTheme="majorHAnsi" w:eastAsiaTheme="majorEastAsia" w:hAnsiTheme="majorHAnsi" w:cstheme="majorBidi"/>
      <w:b/>
      <w:bCs/>
      <w:color w:val="4F81BD" w:themeColor="accent1"/>
      <w:lang w:val="pl-PL" w:eastAsia="pl-PL"/>
    </w:rPr>
  </w:style>
  <w:style w:type="paragraph" w:styleId="Podtitul">
    <w:name w:val="Subtitle"/>
    <w:basedOn w:val="Normlny"/>
    <w:next w:val="Zkladntext"/>
    <w:link w:val="PodtitulChar"/>
    <w:qFormat/>
    <w:rsid w:val="0024343E"/>
    <w:pPr>
      <w:suppressAutoHyphens/>
      <w:jc w:val="center"/>
    </w:pPr>
    <w:rPr>
      <w:b/>
      <w:bCs/>
      <w:sz w:val="28"/>
      <w:szCs w:val="28"/>
      <w:lang w:val="sk-SK" w:eastAsia="zh-CN"/>
    </w:rPr>
  </w:style>
  <w:style w:type="character" w:customStyle="1" w:styleId="PodtitulChar">
    <w:name w:val="Podtitul Char"/>
    <w:basedOn w:val="Predvolenpsmoodseku"/>
    <w:link w:val="Podtitul"/>
    <w:rsid w:val="0024343E"/>
    <w:rPr>
      <w:b/>
      <w:bCs/>
      <w:sz w:val="28"/>
      <w:szCs w:val="28"/>
      <w:lang w:eastAsia="zh-CN"/>
    </w:rPr>
  </w:style>
  <w:style w:type="paragraph" w:customStyle="1" w:styleId="VZN">
    <w:name w:val="VZN §"/>
    <w:basedOn w:val="Normlny"/>
    <w:link w:val="VZNChar"/>
    <w:qFormat/>
    <w:rsid w:val="00B45C05"/>
    <w:pPr>
      <w:jc w:val="center"/>
    </w:pPr>
    <w:rPr>
      <w:b/>
      <w:sz w:val="24"/>
      <w:szCs w:val="24"/>
      <w:lang w:eastAsia="cs-CZ"/>
    </w:rPr>
  </w:style>
  <w:style w:type="paragraph" w:customStyle="1" w:styleId="VZN1">
    <w:name w:val="VZN 1"/>
    <w:basedOn w:val="Normlny"/>
    <w:link w:val="VZN1Char"/>
    <w:qFormat/>
    <w:rsid w:val="00B45C05"/>
    <w:pPr>
      <w:numPr>
        <w:numId w:val="1"/>
      </w:numPr>
      <w:jc w:val="both"/>
    </w:pPr>
    <w:rPr>
      <w:sz w:val="24"/>
      <w:szCs w:val="24"/>
      <w:lang w:eastAsia="cs-CZ"/>
    </w:rPr>
  </w:style>
  <w:style w:type="paragraph" w:customStyle="1" w:styleId="VZNa">
    <w:name w:val="VZN a"/>
    <w:basedOn w:val="Normlny"/>
    <w:qFormat/>
    <w:rsid w:val="00B45C05"/>
    <w:pPr>
      <w:numPr>
        <w:ilvl w:val="1"/>
        <w:numId w:val="1"/>
      </w:numPr>
      <w:tabs>
        <w:tab w:val="left" w:pos="964"/>
      </w:tabs>
      <w:autoSpaceDE w:val="0"/>
      <w:autoSpaceDN w:val="0"/>
      <w:adjustRightInd w:val="0"/>
      <w:jc w:val="both"/>
    </w:pPr>
    <w:rPr>
      <w:snapToGrid w:val="0"/>
      <w:sz w:val="24"/>
      <w:szCs w:val="24"/>
      <w:lang w:val="sk-SK" w:eastAsia="cs-CZ"/>
    </w:rPr>
  </w:style>
  <w:style w:type="paragraph" w:customStyle="1" w:styleId="VZNI">
    <w:name w:val="VZN I"/>
    <w:basedOn w:val="Normlny"/>
    <w:qFormat/>
    <w:rsid w:val="00B45C05"/>
    <w:pPr>
      <w:widowControl w:val="0"/>
      <w:numPr>
        <w:ilvl w:val="2"/>
        <w:numId w:val="1"/>
      </w:numPr>
      <w:tabs>
        <w:tab w:val="left" w:pos="1531"/>
      </w:tabs>
      <w:jc w:val="both"/>
    </w:pPr>
    <w:rPr>
      <w:snapToGrid w:val="0"/>
      <w:sz w:val="24"/>
      <w:szCs w:val="24"/>
      <w:lang w:val="sk-SK" w:eastAsia="cs-CZ"/>
    </w:rPr>
  </w:style>
  <w:style w:type="character" w:customStyle="1" w:styleId="VZNChar">
    <w:name w:val="VZN § Char"/>
    <w:link w:val="VZN"/>
    <w:rsid w:val="00B45C05"/>
    <w:rPr>
      <w:b/>
      <w:sz w:val="24"/>
      <w:szCs w:val="24"/>
      <w:lang w:eastAsia="cs-CZ"/>
    </w:rPr>
  </w:style>
  <w:style w:type="character" w:customStyle="1" w:styleId="VZN1Char">
    <w:name w:val="VZN 1 Char"/>
    <w:link w:val="VZN1"/>
    <w:rsid w:val="00B45C05"/>
    <w:rPr>
      <w:sz w:val="24"/>
      <w:szCs w:val="24"/>
      <w:lang w:val="pl-PL" w:eastAsia="cs-CZ"/>
    </w:rPr>
  </w:style>
  <w:style w:type="paragraph" w:customStyle="1" w:styleId="nazacatekleft">
    <w:name w:val="_na_zacatek_left"/>
    <w:rsid w:val="00CF58C2"/>
    <w:pPr>
      <w:widowControl w:val="0"/>
      <w:suppressAutoHyphens/>
      <w:autoSpaceDN w:val="0"/>
      <w:spacing w:before="60" w:after="60"/>
      <w:jc w:val="both"/>
      <w:textAlignment w:val="baseline"/>
    </w:pPr>
    <w:rPr>
      <w:rFonts w:eastAsia="Lucida Sans Unicode" w:cs="Tahoma"/>
      <w:color w:val="000000"/>
      <w:kern w:val="3"/>
      <w:lang w:val="en-US" w:eastAsia="en-US" w:bidi="hi-IN"/>
    </w:rPr>
  </w:style>
  <w:style w:type="paragraph" w:customStyle="1" w:styleId="nadpis10">
    <w:name w:val="_nadpis1"/>
    <w:basedOn w:val="Normlny"/>
    <w:rsid w:val="00CF58C2"/>
    <w:pPr>
      <w:keepNext/>
      <w:widowControl w:val="0"/>
      <w:suppressAutoHyphens/>
      <w:autoSpaceDN w:val="0"/>
      <w:spacing w:before="120" w:after="120"/>
      <w:jc w:val="center"/>
      <w:textAlignment w:val="baseline"/>
    </w:pPr>
    <w:rPr>
      <w:b/>
      <w:bCs/>
      <w:kern w:val="3"/>
      <w:sz w:val="22"/>
      <w:szCs w:val="22"/>
      <w:lang w:val="sk-SK" w:eastAsia="sk-SK" w:bidi="hi-IN"/>
    </w:rPr>
  </w:style>
  <w:style w:type="paragraph" w:customStyle="1" w:styleId="odsad">
    <w:name w:val="_odsad"/>
    <w:basedOn w:val="Normlny"/>
    <w:rsid w:val="00CF58C2"/>
    <w:pPr>
      <w:widowControl w:val="0"/>
      <w:tabs>
        <w:tab w:val="left" w:pos="567"/>
      </w:tabs>
      <w:suppressAutoHyphens/>
      <w:autoSpaceDN w:val="0"/>
      <w:spacing w:before="60" w:after="60" w:line="200" w:lineRule="atLeast"/>
      <w:ind w:left="567" w:hanging="567"/>
      <w:jc w:val="both"/>
      <w:textAlignment w:val="baseline"/>
    </w:pPr>
    <w:rPr>
      <w:rFonts w:eastAsia="Lucida Sans Unicode" w:cs="Tahoma"/>
      <w:kern w:val="3"/>
      <w:lang w:val="en-US" w:eastAsia="en-US" w:bidi="hi-IN"/>
    </w:rPr>
  </w:style>
  <w:style w:type="paragraph" w:customStyle="1" w:styleId="bodytext">
    <w:name w:val="_body_text"/>
    <w:rsid w:val="00CF58C2"/>
    <w:pPr>
      <w:widowControl w:val="0"/>
      <w:suppressAutoHyphens/>
      <w:autoSpaceDN w:val="0"/>
      <w:spacing w:before="60" w:after="60"/>
      <w:ind w:firstLine="567"/>
      <w:jc w:val="both"/>
      <w:textAlignment w:val="baseline"/>
    </w:pPr>
    <w:rPr>
      <w:rFonts w:eastAsia="Lucida Sans Unicode" w:cs="Tahoma"/>
      <w:kern w:val="3"/>
      <w:lang w:bidi="hi-IN"/>
    </w:rPr>
  </w:style>
  <w:style w:type="character" w:customStyle="1" w:styleId="Nadpis1Char">
    <w:name w:val="Nadpis 1 Char"/>
    <w:basedOn w:val="Predvolenpsmoodseku"/>
    <w:link w:val="Nadpis1"/>
    <w:rsid w:val="000277F1"/>
    <w:rPr>
      <w:b/>
      <w:bCs/>
      <w:spacing w:val="20"/>
      <w:sz w:val="28"/>
      <w:szCs w:val="28"/>
      <w:lang w:val="pl-PL" w:eastAsia="pl-PL"/>
    </w:rPr>
  </w:style>
  <w:style w:type="character" w:customStyle="1" w:styleId="ZkladntextChar">
    <w:name w:val="Základný text Char"/>
    <w:basedOn w:val="Predvolenpsmoodseku"/>
    <w:link w:val="Zkladntext"/>
    <w:semiHidden/>
    <w:rsid w:val="000277F1"/>
    <w:rPr>
      <w:sz w:val="24"/>
      <w:szCs w:val="24"/>
      <w:lang w:val="pl-PL" w:eastAsia="pl-PL"/>
    </w:rPr>
  </w:style>
  <w:style w:type="character" w:customStyle="1" w:styleId="Nadpis2Char">
    <w:name w:val="Nadpis 2 Char"/>
    <w:basedOn w:val="Predvolenpsmoodseku"/>
    <w:link w:val="Nadpis2"/>
    <w:rsid w:val="000277F1"/>
    <w:rPr>
      <w:i/>
      <w:iCs/>
      <w:sz w:val="24"/>
      <w:szCs w:val="24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4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7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2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2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2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1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5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0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 2014</PublishDate>
  <Abstract/>
  <CompanyAddress>                   Chodník pre chodcov – Podbiel - Ulica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692AF64-7AAC-4CA4-B454-E4B5544EE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3065</Words>
  <Characters>17473</Characters>
  <Application>Microsoft Office Word</Application>
  <DocSecurity>0</DocSecurity>
  <Lines>145</Lines>
  <Paragraphs>40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/>
      <vt:lpstr>Chodník pre chodcov – Podbiel - Ulica</vt:lpstr>
      <vt:lpstr>Załącznik nr</vt:lpstr>
    </vt:vector>
  </TitlesOfParts>
  <Company/>
  <LinksUpToDate>false</LinksUpToDate>
  <CharactersWithSpaces>20498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xxx xxx</cp:lastModifiedBy>
  <cp:revision>9</cp:revision>
  <cp:lastPrinted>2018-11-23T12:22:00Z</cp:lastPrinted>
  <dcterms:created xsi:type="dcterms:W3CDTF">2019-05-31T08:08:00Z</dcterms:created>
  <dcterms:modified xsi:type="dcterms:W3CDTF">2020-03-25T10:01:00Z</dcterms:modified>
</cp:coreProperties>
</file>